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799" w:rsidRDefault="007372B1" w:rsidP="00CF6799">
      <w:pPr>
        <w:shd w:val="clear" w:color="auto" w:fill="FFFFFF"/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6799">
        <w:rPr>
          <w:rFonts w:ascii="Times New Roman" w:hAnsi="Times New Roman" w:cs="Times New Roman"/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CF6799" w:rsidRDefault="00CF6799" w:rsidP="00CF6799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CF6799" w:rsidRDefault="00CF6799" w:rsidP="00CF6799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«Сабинский аграрный колледж»</w:t>
      </w:r>
    </w:p>
    <w:p w:rsidR="00CF6799" w:rsidRDefault="00CF6799" w:rsidP="00CF679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6799" w:rsidRDefault="00CF6799" w:rsidP="00CF679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6799" w:rsidRDefault="00CF6799" w:rsidP="00CF679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6799" w:rsidRDefault="00CF6799" w:rsidP="00CF67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sz w:val="28"/>
          <w:szCs w:val="28"/>
        </w:rPr>
      </w:pPr>
    </w:p>
    <w:p w:rsidR="00CF6799" w:rsidRDefault="00CF6799" w:rsidP="00CF6799">
      <w:pPr>
        <w:pStyle w:val="2"/>
        <w:spacing w:line="240" w:lineRule="auto"/>
        <w:ind w:left="-540"/>
        <w:rPr>
          <w:sz w:val="28"/>
          <w:szCs w:val="28"/>
        </w:rPr>
      </w:pPr>
    </w:p>
    <w:p w:rsidR="00CF6799" w:rsidRDefault="00CF6799" w:rsidP="00CF6799">
      <w:pPr>
        <w:pStyle w:val="2"/>
        <w:spacing w:line="240" w:lineRule="auto"/>
        <w:ind w:left="-540"/>
        <w:rPr>
          <w:sz w:val="28"/>
          <w:szCs w:val="28"/>
        </w:rPr>
      </w:pPr>
    </w:p>
    <w:p w:rsidR="00CF6799" w:rsidRDefault="00CF6799" w:rsidP="00CF6799">
      <w:pPr>
        <w:pStyle w:val="2"/>
        <w:spacing w:line="240" w:lineRule="auto"/>
        <w:rPr>
          <w:sz w:val="28"/>
          <w:szCs w:val="28"/>
        </w:rPr>
      </w:pPr>
    </w:p>
    <w:p w:rsidR="00CF6799" w:rsidRDefault="00CF6799" w:rsidP="00CF6799">
      <w:pPr>
        <w:pStyle w:val="2"/>
        <w:spacing w:line="240" w:lineRule="auto"/>
        <w:ind w:left="-540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                            Рабочая программа учебной дисциплины</w:t>
      </w: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CF6799" w:rsidRDefault="003A6724" w:rsidP="00CF6799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оп. </w:t>
      </w:r>
      <w:r w:rsidR="00DE783F">
        <w:rPr>
          <w:rFonts w:ascii="Times New Roman" w:hAnsi="Times New Roman" w:cs="Times New Roman"/>
          <w:b/>
          <w:caps/>
          <w:sz w:val="28"/>
          <w:szCs w:val="28"/>
        </w:rPr>
        <w:t>04</w:t>
      </w:r>
      <w:r w:rsidR="00CF6799">
        <w:rPr>
          <w:rFonts w:ascii="Times New Roman" w:hAnsi="Times New Roman" w:cs="Times New Roman"/>
          <w:b/>
          <w:caps/>
          <w:sz w:val="28"/>
          <w:szCs w:val="28"/>
        </w:rPr>
        <w:t xml:space="preserve"> Налоги и налогообложение</w:t>
      </w:r>
    </w:p>
    <w:p w:rsidR="00CF6799" w:rsidRDefault="00CF6799" w:rsidP="00CF6799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по специальности 38.02.01 Экономика и бухгалтерский учет (по отраслям)</w:t>
      </w: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CF6799" w:rsidRPr="00D03197" w:rsidRDefault="00873B61" w:rsidP="00CF6799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  <w:u w:val="single"/>
        </w:rPr>
      </w:pPr>
      <w:r>
        <w:rPr>
          <w:rFonts w:ascii="Times New Roman" w:hAnsi="Times New Roman" w:cs="Times New Roman"/>
          <w:caps/>
          <w:sz w:val="28"/>
          <w:szCs w:val="28"/>
        </w:rPr>
        <w:t>2024</w:t>
      </w:r>
    </w:p>
    <w:p w:rsidR="00CF6799" w:rsidRPr="00CF6799" w:rsidRDefault="00CF6799" w:rsidP="003A67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79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Рабочая программа учебной дисциплины          </w:t>
      </w:r>
    </w:p>
    <w:p w:rsidR="00CF6799" w:rsidRPr="00CF6799" w:rsidRDefault="00CF6799" w:rsidP="003A67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F6799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разработана</w:t>
      </w:r>
      <w:proofErr w:type="gramEnd"/>
      <w:r w:rsidRPr="00CF6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на основе Федерального  </w:t>
      </w:r>
    </w:p>
    <w:p w:rsidR="00CF6799" w:rsidRPr="00CF6799" w:rsidRDefault="00CF6799" w:rsidP="003A67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государственного образовательного стандарта   </w:t>
      </w:r>
    </w:p>
    <w:p w:rsidR="00CF6799" w:rsidRPr="00CF6799" w:rsidRDefault="00CF6799" w:rsidP="003A67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ФГОС) по специальности СПО 38.02.01   Экономика и бухгалтерский учёт (по отраслям)</w:t>
      </w:r>
    </w:p>
    <w:p w:rsidR="00CF6799" w:rsidRPr="00CF6799" w:rsidRDefault="00CF6799" w:rsidP="003A6724">
      <w:pPr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F6799" w:rsidRDefault="00CD32C0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480175" cy="1859965"/>
            <wp:effectExtent l="0" t="0" r="0" b="6985"/>
            <wp:docPr id="2" name="Рисунок 2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85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F6799" w:rsidRDefault="00CF6799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CF6799" w:rsidRDefault="00CF6799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CF6799" w:rsidRDefault="00CF6799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CF6799" w:rsidRDefault="00CF6799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CF6799" w:rsidRDefault="00CF6799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CF6799" w:rsidRDefault="00CF6799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CF6799" w:rsidRDefault="00CF6799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CF6799" w:rsidRDefault="00CF6799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CF6799" w:rsidRDefault="00CF6799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3A6724" w:rsidRDefault="003A6724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3A6724" w:rsidRDefault="003A6724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3A6724" w:rsidRDefault="003A6724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3A6724" w:rsidRDefault="003A6724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3A6724" w:rsidRDefault="003A6724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3A6724" w:rsidRDefault="003A6724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3A6724" w:rsidRDefault="003A6724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3A6724" w:rsidRDefault="003A6724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3A6724" w:rsidRDefault="003A6724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3A6724" w:rsidRDefault="003A6724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3A6724" w:rsidRDefault="003A6724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3A6724" w:rsidRDefault="003A6724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3A6724" w:rsidRDefault="003A6724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CF6799" w:rsidRDefault="00CF6799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4812A9" w:rsidRDefault="004812A9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4812A9" w:rsidRDefault="004812A9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4812A9" w:rsidRDefault="004812A9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4812A9" w:rsidRDefault="004812A9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CF6799" w:rsidRDefault="00CF6799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CF6799" w:rsidRPr="00CF6799" w:rsidRDefault="00CF6799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000000" w:themeColor="text1"/>
        </w:rPr>
      </w:pPr>
    </w:p>
    <w:p w:rsidR="00325117" w:rsidRPr="003A6724" w:rsidRDefault="00CF6799" w:rsidP="00BE3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color w:val="000000" w:themeColor="text1"/>
        </w:rPr>
        <w:sectPr w:rsidR="00325117" w:rsidRPr="003A6724">
          <w:pgSz w:w="11906" w:h="16838"/>
          <w:pgMar w:top="1130" w:right="567" w:bottom="1134" w:left="1134" w:header="0" w:footer="0" w:gutter="0"/>
          <w:cols w:space="708"/>
        </w:sectPr>
      </w:pPr>
      <w:r w:rsidRPr="00CF6799">
        <w:rPr>
          <w:rFonts w:ascii="Times New Roman" w:hAnsi="Times New Roman" w:cs="Times New Roman"/>
          <w:b/>
          <w:color w:val="000000" w:themeColor="text1"/>
        </w:rPr>
        <w:t>Составитель</w:t>
      </w:r>
      <w:proofErr w:type="gramStart"/>
      <w:r w:rsidRPr="00CF6799">
        <w:rPr>
          <w:rFonts w:ascii="Times New Roman" w:hAnsi="Times New Roman" w:cs="Times New Roman"/>
          <w:b/>
          <w:color w:val="000000" w:themeColor="text1"/>
        </w:rPr>
        <w:t xml:space="preserve"> :</w:t>
      </w:r>
      <w:proofErr w:type="gramEnd"/>
      <w:r w:rsidRPr="00CF6799">
        <w:rPr>
          <w:rFonts w:ascii="Times New Roman" w:hAnsi="Times New Roman" w:cs="Times New Roman"/>
          <w:color w:val="000000" w:themeColor="text1"/>
        </w:rPr>
        <w:t xml:space="preserve"> преподаватель ГАПОУ «Сабинский аграрный колледж </w:t>
      </w:r>
      <w:proofErr w:type="spellStart"/>
      <w:r w:rsidR="001D6928">
        <w:rPr>
          <w:rFonts w:ascii="Times New Roman" w:hAnsi="Times New Roman" w:cs="Times New Roman"/>
          <w:color w:val="000000" w:themeColor="text1"/>
        </w:rPr>
        <w:t>Ахметвалеева</w:t>
      </w:r>
      <w:proofErr w:type="spellEnd"/>
      <w:r w:rsidR="001D6928">
        <w:rPr>
          <w:rFonts w:ascii="Times New Roman" w:hAnsi="Times New Roman" w:cs="Times New Roman"/>
          <w:color w:val="000000" w:themeColor="text1"/>
        </w:rPr>
        <w:t xml:space="preserve"> Л.И</w:t>
      </w:r>
      <w:r w:rsidR="003A6724">
        <w:rPr>
          <w:rFonts w:ascii="Times New Roman" w:hAnsi="Times New Roman" w:cs="Times New Roman"/>
          <w:color w:val="000000" w:themeColor="text1"/>
        </w:rPr>
        <w:t>.</w:t>
      </w:r>
    </w:p>
    <w:p w:rsidR="003A6724" w:rsidRDefault="003A6724" w:rsidP="00C17D33">
      <w:pPr>
        <w:pStyle w:val="a5"/>
        <w:jc w:val="center"/>
        <w:rPr>
          <w:lang w:val="ru-RU"/>
        </w:rPr>
      </w:pPr>
    </w:p>
    <w:p w:rsidR="00C17D33" w:rsidRPr="00747563" w:rsidRDefault="00C17D33" w:rsidP="00C17D33">
      <w:pPr>
        <w:pStyle w:val="a5"/>
        <w:jc w:val="center"/>
      </w:pPr>
      <w:r w:rsidRPr="00747563">
        <w:t>СОДЕРЖАНИЕ</w:t>
      </w:r>
    </w:p>
    <w:p w:rsidR="00C17D33" w:rsidRPr="00747563" w:rsidRDefault="00C17D33" w:rsidP="00C17D33">
      <w:pPr>
        <w:pStyle w:val="a5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C17D33" w:rsidRPr="00747563" w:rsidTr="00BE57D0">
        <w:tc>
          <w:tcPr>
            <w:tcW w:w="7668" w:type="dxa"/>
            <w:shd w:val="clear" w:color="auto" w:fill="auto"/>
          </w:tcPr>
          <w:p w:rsidR="00C17D33" w:rsidRPr="00963916" w:rsidRDefault="00C17D33" w:rsidP="00BE57D0">
            <w:pPr>
              <w:pStyle w:val="a5"/>
              <w:rPr>
                <w:caps/>
                <w:lang w:val="ru-RU"/>
              </w:rPr>
            </w:pPr>
          </w:p>
        </w:tc>
        <w:tc>
          <w:tcPr>
            <w:tcW w:w="1903" w:type="dxa"/>
            <w:shd w:val="clear" w:color="auto" w:fill="auto"/>
          </w:tcPr>
          <w:p w:rsidR="00C17D33" w:rsidRPr="00963916" w:rsidRDefault="00C17D33" w:rsidP="00BE57D0">
            <w:pPr>
              <w:pStyle w:val="a5"/>
              <w:rPr>
                <w:lang w:val="ru-RU"/>
              </w:rPr>
            </w:pPr>
          </w:p>
        </w:tc>
      </w:tr>
      <w:tr w:rsidR="00C17D33" w:rsidRPr="00747563" w:rsidTr="00BE57D0">
        <w:tc>
          <w:tcPr>
            <w:tcW w:w="7668" w:type="dxa"/>
            <w:shd w:val="clear" w:color="auto" w:fill="auto"/>
          </w:tcPr>
          <w:p w:rsidR="00C17D33" w:rsidRPr="00963916" w:rsidRDefault="00C17D33" w:rsidP="00C17D33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caps/>
                <w:lang w:val="ru-RU"/>
              </w:rPr>
            </w:pPr>
            <w:r w:rsidRPr="00963916">
              <w:rPr>
                <w:lang w:val="ru-RU"/>
              </w:rPr>
              <w:t xml:space="preserve">ОБЩАЯ ХАРАКТЕРИСТИКА ПРИМЕРНОЙ РАБОЧЕЙ ПРОГРАММЫ </w:t>
            </w:r>
            <w:r w:rsidRPr="00963916">
              <w:rPr>
                <w:caps/>
                <w:lang w:val="ru-RU"/>
              </w:rPr>
              <w:t>УЧЕБНОЙ ДИСЦИПЛИНЫ</w:t>
            </w:r>
          </w:p>
          <w:p w:rsidR="00C17D33" w:rsidRPr="00963916" w:rsidRDefault="00C17D33" w:rsidP="00BE57D0">
            <w:pPr>
              <w:pStyle w:val="a5"/>
              <w:spacing w:line="360" w:lineRule="auto"/>
              <w:rPr>
                <w:lang w:val="ru-RU"/>
              </w:rPr>
            </w:pPr>
          </w:p>
        </w:tc>
        <w:tc>
          <w:tcPr>
            <w:tcW w:w="1903" w:type="dxa"/>
            <w:shd w:val="clear" w:color="auto" w:fill="auto"/>
          </w:tcPr>
          <w:p w:rsidR="00C17D33" w:rsidRPr="00963916" w:rsidRDefault="00C17D33" w:rsidP="00BE57D0">
            <w:pPr>
              <w:pStyle w:val="a5"/>
              <w:rPr>
                <w:lang w:val="ru-RU"/>
              </w:rPr>
            </w:pPr>
          </w:p>
        </w:tc>
      </w:tr>
      <w:tr w:rsidR="00C17D33" w:rsidRPr="00747563" w:rsidTr="00BE57D0">
        <w:tc>
          <w:tcPr>
            <w:tcW w:w="7668" w:type="dxa"/>
            <w:shd w:val="clear" w:color="auto" w:fill="auto"/>
          </w:tcPr>
          <w:p w:rsidR="00C17D33" w:rsidRPr="00963916" w:rsidRDefault="00C17D33" w:rsidP="00C17D33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caps/>
                <w:lang w:val="ru-RU"/>
              </w:rPr>
            </w:pPr>
            <w:r w:rsidRPr="00963916">
              <w:rPr>
                <w:caps/>
                <w:lang w:val="ru-RU"/>
              </w:rPr>
              <w:t>СТРУКТУРА и содержание УЧЕБНОЙ ДИСЦИПЛИНЫ</w:t>
            </w:r>
          </w:p>
          <w:p w:rsidR="00C17D33" w:rsidRPr="00963916" w:rsidRDefault="00C17D33" w:rsidP="00BE57D0">
            <w:pPr>
              <w:pStyle w:val="a5"/>
              <w:spacing w:line="360" w:lineRule="auto"/>
              <w:rPr>
                <w:caps/>
                <w:lang w:val="ru-RU"/>
              </w:rPr>
            </w:pPr>
          </w:p>
        </w:tc>
        <w:tc>
          <w:tcPr>
            <w:tcW w:w="1903" w:type="dxa"/>
            <w:shd w:val="clear" w:color="auto" w:fill="auto"/>
          </w:tcPr>
          <w:p w:rsidR="00C17D33" w:rsidRPr="00963916" w:rsidRDefault="00C17D33" w:rsidP="00BE57D0">
            <w:pPr>
              <w:pStyle w:val="a5"/>
              <w:rPr>
                <w:lang w:val="ru-RU"/>
              </w:rPr>
            </w:pPr>
          </w:p>
        </w:tc>
      </w:tr>
      <w:tr w:rsidR="00C17D33" w:rsidRPr="00747563" w:rsidTr="00BE57D0">
        <w:trPr>
          <w:trHeight w:val="670"/>
        </w:trPr>
        <w:tc>
          <w:tcPr>
            <w:tcW w:w="7668" w:type="dxa"/>
            <w:shd w:val="clear" w:color="auto" w:fill="auto"/>
          </w:tcPr>
          <w:p w:rsidR="00C17D33" w:rsidRPr="00963916" w:rsidRDefault="00C17D33" w:rsidP="00C17D33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caps/>
                <w:lang w:val="ru-RU"/>
              </w:rPr>
            </w:pPr>
            <w:r w:rsidRPr="00963916">
              <w:rPr>
                <w:caps/>
                <w:lang w:val="ru-RU"/>
              </w:rPr>
              <w:t>условия реализации РАБОЧЕЙ программы учебной дисциплины</w:t>
            </w:r>
          </w:p>
          <w:p w:rsidR="00C17D33" w:rsidRPr="00963916" w:rsidRDefault="00C17D33" w:rsidP="00BE57D0">
            <w:pPr>
              <w:pStyle w:val="a5"/>
              <w:spacing w:line="360" w:lineRule="auto"/>
              <w:rPr>
                <w:caps/>
                <w:lang w:val="ru-RU"/>
              </w:rPr>
            </w:pPr>
          </w:p>
        </w:tc>
        <w:tc>
          <w:tcPr>
            <w:tcW w:w="1903" w:type="dxa"/>
            <w:shd w:val="clear" w:color="auto" w:fill="auto"/>
          </w:tcPr>
          <w:p w:rsidR="00C17D33" w:rsidRPr="00963916" w:rsidRDefault="00C17D33" w:rsidP="00BE57D0">
            <w:pPr>
              <w:pStyle w:val="a5"/>
              <w:rPr>
                <w:lang w:val="ru-RU"/>
              </w:rPr>
            </w:pPr>
          </w:p>
        </w:tc>
      </w:tr>
      <w:tr w:rsidR="00C17D33" w:rsidRPr="00747563" w:rsidTr="00BE57D0">
        <w:tc>
          <w:tcPr>
            <w:tcW w:w="7668" w:type="dxa"/>
            <w:shd w:val="clear" w:color="auto" w:fill="auto"/>
          </w:tcPr>
          <w:p w:rsidR="00C17D33" w:rsidRPr="00963916" w:rsidRDefault="00C17D33" w:rsidP="00C17D33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caps/>
                <w:lang w:val="ru-RU"/>
              </w:rPr>
            </w:pPr>
            <w:r w:rsidRPr="00963916">
              <w:rPr>
                <w:caps/>
                <w:lang w:val="ru-RU"/>
              </w:rPr>
              <w:t>Контроль и оценка результатов Освоения учебной дисциплины</w:t>
            </w:r>
          </w:p>
          <w:p w:rsidR="00C17D33" w:rsidRPr="00963916" w:rsidRDefault="00C17D33" w:rsidP="00BE57D0">
            <w:pPr>
              <w:pStyle w:val="a5"/>
              <w:spacing w:line="360" w:lineRule="auto"/>
              <w:rPr>
                <w:caps/>
                <w:lang w:val="ru-RU"/>
              </w:rPr>
            </w:pPr>
          </w:p>
        </w:tc>
        <w:tc>
          <w:tcPr>
            <w:tcW w:w="1903" w:type="dxa"/>
            <w:shd w:val="clear" w:color="auto" w:fill="auto"/>
          </w:tcPr>
          <w:p w:rsidR="00C17D33" w:rsidRPr="00963916" w:rsidRDefault="00C17D33" w:rsidP="00BE57D0">
            <w:pPr>
              <w:pStyle w:val="a5"/>
              <w:rPr>
                <w:lang w:val="ru-RU"/>
              </w:rPr>
            </w:pPr>
          </w:p>
        </w:tc>
      </w:tr>
    </w:tbl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 w:rsidP="00C17D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25117">
          <w:pgSz w:w="11906" w:h="16838"/>
          <w:pgMar w:top="1134" w:right="850" w:bottom="926" w:left="1418" w:header="0" w:footer="0" w:gutter="0"/>
          <w:cols w:space="708"/>
        </w:sectPr>
      </w:pPr>
    </w:p>
    <w:p w:rsidR="00C17D33" w:rsidRPr="007D70C1" w:rsidRDefault="00C17D33" w:rsidP="0043311E">
      <w:pPr>
        <w:tabs>
          <w:tab w:val="left" w:pos="360"/>
        </w:tabs>
        <w:spacing w:line="360" w:lineRule="auto"/>
        <w:ind w:right="120"/>
        <w:jc w:val="both"/>
        <w:rPr>
          <w:rFonts w:ascii="Times New Roman" w:hAnsi="Times New Roman"/>
          <w:sz w:val="24"/>
          <w:szCs w:val="24"/>
        </w:rPr>
      </w:pPr>
      <w:r w:rsidRPr="00747563">
        <w:rPr>
          <w:rFonts w:ascii="Times New Roman" w:hAnsi="Times New Roman"/>
          <w:b/>
          <w:bCs/>
          <w:sz w:val="24"/>
          <w:szCs w:val="24"/>
        </w:rPr>
        <w:lastRenderedPageBreak/>
        <w:t>ОБЩАЯ ХАРАКТЕРИСТИКА ПРИМЕРНОЙ РАБОЧЕЙ ПРОГРАММЫ УЧЕБНОЙ ДИСЦИПЛИ</w:t>
      </w:r>
      <w:r>
        <w:rPr>
          <w:rFonts w:ascii="Times New Roman" w:hAnsi="Times New Roman"/>
          <w:b/>
          <w:bCs/>
          <w:sz w:val="24"/>
          <w:szCs w:val="24"/>
        </w:rPr>
        <w:t>НЫ</w:t>
      </w:r>
    </w:p>
    <w:p w:rsidR="00C17D33" w:rsidRPr="00747563" w:rsidRDefault="00C17D33" w:rsidP="00C17D33">
      <w:pPr>
        <w:tabs>
          <w:tab w:val="left" w:pos="360"/>
        </w:tabs>
        <w:spacing w:line="360" w:lineRule="auto"/>
        <w:ind w:left="113" w:right="120"/>
        <w:jc w:val="both"/>
        <w:rPr>
          <w:rFonts w:ascii="Times New Roman" w:hAnsi="Times New Roman"/>
          <w:sz w:val="24"/>
          <w:szCs w:val="24"/>
        </w:rPr>
      </w:pPr>
    </w:p>
    <w:p w:rsidR="00C17D33" w:rsidRPr="00747563" w:rsidRDefault="00C17D33" w:rsidP="00C17D33">
      <w:pPr>
        <w:tabs>
          <w:tab w:val="left" w:pos="1000"/>
        </w:tabs>
        <w:spacing w:line="36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747563">
        <w:rPr>
          <w:rFonts w:ascii="Times New Roman" w:hAnsi="Times New Roman"/>
          <w:b/>
          <w:bCs/>
          <w:sz w:val="24"/>
          <w:szCs w:val="24"/>
        </w:rPr>
        <w:t>1.1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747563">
        <w:rPr>
          <w:rFonts w:ascii="Times New Roman" w:hAnsi="Times New Roman"/>
          <w:b/>
          <w:bCs/>
          <w:sz w:val="24"/>
          <w:szCs w:val="24"/>
        </w:rPr>
        <w:t>Место дисциплины в структуре основной образовательной программы</w:t>
      </w:r>
    </w:p>
    <w:p w:rsidR="00C17D33" w:rsidRPr="00747563" w:rsidRDefault="00C17D33" w:rsidP="00C17D33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7563">
        <w:rPr>
          <w:rFonts w:ascii="Times New Roman" w:hAnsi="Times New Roman"/>
          <w:sz w:val="24"/>
          <w:szCs w:val="24"/>
        </w:rPr>
        <w:t>Учебная дисциплина ОП.03 Налоги и налогообложение является обязательной частью общепрофессионального цикла примерной основной образовательной программы в соответствии с ФГОС</w:t>
      </w:r>
      <w:r>
        <w:rPr>
          <w:rFonts w:ascii="Times New Roman" w:hAnsi="Times New Roman"/>
          <w:sz w:val="24"/>
          <w:szCs w:val="24"/>
        </w:rPr>
        <w:t xml:space="preserve"> СПО по специальности</w:t>
      </w:r>
      <w:r w:rsidRPr="00747563">
        <w:rPr>
          <w:rFonts w:ascii="Times New Roman" w:hAnsi="Times New Roman"/>
          <w:sz w:val="24"/>
          <w:szCs w:val="24"/>
        </w:rPr>
        <w:t xml:space="preserve"> </w:t>
      </w:r>
      <w:r w:rsidRPr="00747563">
        <w:rPr>
          <w:rFonts w:ascii="Times New Roman" w:hAnsi="Times New Roman"/>
          <w:bCs/>
          <w:sz w:val="24"/>
          <w:szCs w:val="24"/>
        </w:rPr>
        <w:t>38.02.01 Экономика и бухгалтерский учет (по отраслям)</w:t>
      </w:r>
      <w:r w:rsidRPr="00747563">
        <w:rPr>
          <w:rFonts w:ascii="Times New Roman" w:hAnsi="Times New Roman"/>
          <w:sz w:val="24"/>
          <w:szCs w:val="24"/>
        </w:rPr>
        <w:t>.</w:t>
      </w:r>
    </w:p>
    <w:p w:rsidR="00C17D33" w:rsidRPr="00747563" w:rsidRDefault="00C17D33" w:rsidP="00C17D33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7563">
        <w:rPr>
          <w:rFonts w:ascii="Times New Roman" w:hAnsi="Times New Roman"/>
          <w:sz w:val="24"/>
          <w:szCs w:val="24"/>
        </w:rPr>
        <w:t xml:space="preserve">Учебная дисциплина </w:t>
      </w:r>
      <w:r>
        <w:rPr>
          <w:rFonts w:ascii="Times New Roman" w:hAnsi="Times New Roman"/>
          <w:sz w:val="24"/>
          <w:szCs w:val="24"/>
        </w:rPr>
        <w:t>«</w:t>
      </w:r>
      <w:r w:rsidRPr="00747563">
        <w:rPr>
          <w:rFonts w:ascii="Times New Roman" w:hAnsi="Times New Roman"/>
          <w:sz w:val="24"/>
          <w:szCs w:val="24"/>
        </w:rPr>
        <w:t>Налоги и налогообложение</w:t>
      </w:r>
      <w:r>
        <w:rPr>
          <w:rFonts w:ascii="Times New Roman" w:hAnsi="Times New Roman"/>
          <w:sz w:val="24"/>
          <w:szCs w:val="24"/>
        </w:rPr>
        <w:t>»</w:t>
      </w:r>
      <w:r w:rsidRPr="00747563">
        <w:rPr>
          <w:rFonts w:ascii="Times New Roman" w:hAnsi="Times New Roman"/>
          <w:sz w:val="24"/>
          <w:szCs w:val="24"/>
        </w:rPr>
        <w:t xml:space="preserve"> обеспечивает формирование профессиональных и общих компетенций по всем видам деятельности ФГОС</w:t>
      </w:r>
      <w:r>
        <w:rPr>
          <w:rFonts w:ascii="Times New Roman" w:hAnsi="Times New Roman"/>
          <w:sz w:val="24"/>
          <w:szCs w:val="24"/>
        </w:rPr>
        <w:t xml:space="preserve"> СПО</w:t>
      </w:r>
      <w:r w:rsidRPr="00747563">
        <w:rPr>
          <w:rFonts w:ascii="Times New Roman" w:hAnsi="Times New Roman"/>
          <w:sz w:val="24"/>
          <w:szCs w:val="24"/>
        </w:rPr>
        <w:t xml:space="preserve"> по специальности </w:t>
      </w:r>
      <w:r w:rsidRPr="00747563">
        <w:rPr>
          <w:rFonts w:ascii="Times New Roman" w:hAnsi="Times New Roman"/>
          <w:bCs/>
          <w:sz w:val="24"/>
          <w:szCs w:val="24"/>
        </w:rPr>
        <w:t xml:space="preserve">38.02.01 Экономика и бухгалтерский учет (по отраслям). </w:t>
      </w:r>
      <w:r w:rsidRPr="00747563">
        <w:rPr>
          <w:rFonts w:ascii="Times New Roman" w:hAnsi="Times New Roman"/>
          <w:sz w:val="24"/>
          <w:szCs w:val="24"/>
        </w:rPr>
        <w:t xml:space="preserve">Особое значение дисциплина имеет при формировании и развитии </w:t>
      </w:r>
      <w:proofErr w:type="gramStart"/>
      <w:r w:rsidRPr="00747563">
        <w:rPr>
          <w:rFonts w:ascii="Times New Roman" w:hAnsi="Times New Roman"/>
          <w:sz w:val="24"/>
          <w:szCs w:val="24"/>
        </w:rPr>
        <w:t>ОК</w:t>
      </w:r>
      <w:proofErr w:type="gramEnd"/>
      <w:r w:rsidRPr="00747563">
        <w:rPr>
          <w:rFonts w:ascii="Times New Roman" w:hAnsi="Times New Roman"/>
          <w:sz w:val="24"/>
          <w:szCs w:val="24"/>
        </w:rPr>
        <w:t xml:space="preserve"> 01-05, ОК 09-10, ПК 3.1</w:t>
      </w:r>
      <w:r w:rsidR="001F5B9D">
        <w:rPr>
          <w:rFonts w:ascii="Times New Roman" w:hAnsi="Times New Roman"/>
          <w:sz w:val="24"/>
          <w:szCs w:val="24"/>
        </w:rPr>
        <w:t>, ПК 3.2, ПК 3.3, П</w:t>
      </w:r>
      <w:r>
        <w:rPr>
          <w:rFonts w:ascii="Times New Roman" w:hAnsi="Times New Roman"/>
          <w:sz w:val="24"/>
          <w:szCs w:val="24"/>
        </w:rPr>
        <w:t xml:space="preserve">К </w:t>
      </w:r>
      <w:r w:rsidRPr="00747563">
        <w:rPr>
          <w:rFonts w:ascii="Times New Roman" w:hAnsi="Times New Roman"/>
          <w:sz w:val="24"/>
          <w:szCs w:val="24"/>
        </w:rPr>
        <w:t>3.4.</w:t>
      </w:r>
    </w:p>
    <w:p w:rsidR="00C17D33" w:rsidRPr="00747563" w:rsidRDefault="00C17D33" w:rsidP="00C17D3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47563">
        <w:rPr>
          <w:rFonts w:ascii="Times New Roman" w:hAnsi="Times New Roman"/>
          <w:b/>
          <w:bCs/>
          <w:sz w:val="24"/>
          <w:szCs w:val="24"/>
        </w:rPr>
        <w:t>1.2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747563">
        <w:rPr>
          <w:rFonts w:ascii="Times New Roman" w:hAnsi="Times New Roman"/>
          <w:b/>
          <w:bCs/>
          <w:sz w:val="24"/>
          <w:szCs w:val="24"/>
        </w:rPr>
        <w:t xml:space="preserve"> Цели и планируемые результаты освоения дисциплины</w:t>
      </w:r>
    </w:p>
    <w:p w:rsidR="00C17D33" w:rsidRPr="00747563" w:rsidRDefault="00C17D33" w:rsidP="00C17D33">
      <w:pPr>
        <w:suppressAutoHyphens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47563">
        <w:rPr>
          <w:rFonts w:ascii="Times New Roman" w:hAnsi="Times New Roman"/>
          <w:sz w:val="24"/>
          <w:szCs w:val="24"/>
        </w:rPr>
        <w:t xml:space="preserve">В рамках программы учебной дисциплины </w:t>
      </w:r>
      <w:proofErr w:type="gramStart"/>
      <w:r w:rsidRPr="00747563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47563">
        <w:rPr>
          <w:rFonts w:ascii="Times New Roman" w:hAnsi="Times New Roman"/>
          <w:sz w:val="24"/>
          <w:szCs w:val="24"/>
        </w:rPr>
        <w:t xml:space="preserve"> осваиваются умения и знания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677"/>
        <w:gridCol w:w="4394"/>
      </w:tblGrid>
      <w:tr w:rsidR="00C17D33" w:rsidRPr="00747563" w:rsidTr="00BE57D0">
        <w:trPr>
          <w:trHeight w:val="649"/>
        </w:trPr>
        <w:tc>
          <w:tcPr>
            <w:tcW w:w="1101" w:type="dxa"/>
            <w:hideMark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 xml:space="preserve">ПК, </w:t>
            </w:r>
            <w:proofErr w:type="gramStart"/>
            <w:r w:rsidRPr="00747563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4677" w:type="dxa"/>
            <w:hideMark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4394" w:type="dxa"/>
            <w:hideMark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C17D33" w:rsidRPr="00747563" w:rsidTr="00BE57D0">
        <w:trPr>
          <w:trHeight w:val="212"/>
        </w:trPr>
        <w:tc>
          <w:tcPr>
            <w:tcW w:w="1101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C3AEE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7C3A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7C3A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Распознавать задачу и/или проблему;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составить план действия и реализовывать его; определить необходимые ресурсы.</w:t>
            </w:r>
          </w:p>
        </w:tc>
        <w:tc>
          <w:tcPr>
            <w:tcW w:w="4394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>ктуальный профессиональный и социальный контекст, основные источники информации и ресурсы для решения задач и проблем в профессиональном и социальном контексте; особенности денежного обращения (формы расчетов), понятие и сущность финансов, особенности взаимодействия и функционирования хозяйствующих субъектов, финансовые ресурсы хозяйствующих субъектов – структура и состав.</w:t>
            </w:r>
          </w:p>
        </w:tc>
      </w:tr>
      <w:tr w:rsidR="00C17D33" w:rsidRPr="00747563" w:rsidTr="00BE57D0">
        <w:trPr>
          <w:trHeight w:val="212"/>
        </w:trPr>
        <w:tc>
          <w:tcPr>
            <w:tcW w:w="1101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E50CE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E50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0E50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значимое</w:t>
            </w:r>
            <w:proofErr w:type="gramEnd"/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 xml:space="preserve"> в перечне информации; оценивать практическую значимость </w:t>
            </w: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результатов поиска; оформлять результаты поиска.</w:t>
            </w:r>
          </w:p>
        </w:tc>
        <w:tc>
          <w:tcPr>
            <w:tcW w:w="4394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Номенклатура информационных источников применяемых в профессиональной деятельности; приемы структурирования информации.</w:t>
            </w:r>
          </w:p>
        </w:tc>
      </w:tr>
      <w:tr w:rsidR="00C17D33" w:rsidRPr="00747563" w:rsidTr="00BE57D0">
        <w:trPr>
          <w:trHeight w:val="212"/>
        </w:trPr>
        <w:tc>
          <w:tcPr>
            <w:tcW w:w="1101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E50CE">
              <w:rPr>
                <w:rFonts w:ascii="Times New Roman" w:hAnsi="Times New Roman"/>
                <w:sz w:val="24"/>
                <w:szCs w:val="24"/>
              </w:rPr>
              <w:lastRenderedPageBreak/>
              <w:t>ОК</w:t>
            </w:r>
            <w:proofErr w:type="gramEnd"/>
            <w:r w:rsidRPr="000E50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0E50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самообразования.</w:t>
            </w:r>
          </w:p>
        </w:tc>
        <w:tc>
          <w:tcPr>
            <w:tcW w:w="4394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самообразования.</w:t>
            </w:r>
          </w:p>
        </w:tc>
      </w:tr>
      <w:tr w:rsidR="00C17D33" w:rsidRPr="00747563" w:rsidTr="00BE57D0">
        <w:trPr>
          <w:trHeight w:val="212"/>
        </w:trPr>
        <w:tc>
          <w:tcPr>
            <w:tcW w:w="1101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E50CE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E50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0E50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4394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Значимость коллективных решений, работать в группе для решения ситуационных заданий.</w:t>
            </w:r>
          </w:p>
        </w:tc>
      </w:tr>
      <w:tr w:rsidR="00C17D33" w:rsidRPr="00747563" w:rsidTr="00BE57D0">
        <w:trPr>
          <w:trHeight w:val="212"/>
        </w:trPr>
        <w:tc>
          <w:tcPr>
            <w:tcW w:w="1101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E50CE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E50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0E50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      </w:r>
          </w:p>
        </w:tc>
        <w:tc>
          <w:tcPr>
            <w:tcW w:w="4394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C17D33" w:rsidRPr="00747563" w:rsidTr="00BE57D0">
        <w:trPr>
          <w:trHeight w:val="212"/>
        </w:trPr>
        <w:tc>
          <w:tcPr>
            <w:tcW w:w="1101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E50CE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E50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0E50C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77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обеспечение.</w:t>
            </w:r>
          </w:p>
        </w:tc>
        <w:tc>
          <w:tcPr>
            <w:tcW w:w="4394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деятельности.</w:t>
            </w:r>
          </w:p>
        </w:tc>
      </w:tr>
      <w:tr w:rsidR="00C17D33" w:rsidRPr="00747563" w:rsidTr="00BE57D0">
        <w:trPr>
          <w:trHeight w:val="212"/>
        </w:trPr>
        <w:tc>
          <w:tcPr>
            <w:tcW w:w="1101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E50CE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E50CE"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</w:tc>
        <w:tc>
          <w:tcPr>
            <w:tcW w:w="4677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394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Нормативно-правовые акты международные и РФ в области денежного обращения и финансов.</w:t>
            </w:r>
          </w:p>
        </w:tc>
      </w:tr>
      <w:tr w:rsidR="00C17D33" w:rsidRPr="00747563" w:rsidTr="00BE57D0">
        <w:trPr>
          <w:trHeight w:val="212"/>
        </w:trPr>
        <w:tc>
          <w:tcPr>
            <w:tcW w:w="1101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0CE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  <w:tc>
          <w:tcPr>
            <w:tcW w:w="4677" w:type="dxa"/>
          </w:tcPr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определять виды и порядок налогообложения;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ориентироваться в системе налогов Российской Федерации;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выделять элементы налогообложения;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определять источники уплаты налогов, сборов, пошлин;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 xml:space="preserve">оформлять бухгалтерскими проводками </w:t>
            </w:r>
            <w:r w:rsidRPr="00747563">
              <w:rPr>
                <w:rFonts w:ascii="Times New Roman" w:hAnsi="Times New Roman"/>
                <w:sz w:val="24"/>
                <w:szCs w:val="24"/>
              </w:rPr>
              <w:lastRenderedPageBreak/>
              <w:t>начисления и перечисления сумм налогов и сборов;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организовывать аналитический учет по счету 68 "Расчеты по налогам и сборам";</w:t>
            </w:r>
          </w:p>
        </w:tc>
        <w:tc>
          <w:tcPr>
            <w:tcW w:w="4394" w:type="dxa"/>
          </w:tcPr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lastRenderedPageBreak/>
              <w:t>виды и порядок налогообложения;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систему налогов Российской Федерации;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элементы налогообложения;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источники уплаты налогов, сборов, пошлин;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 xml:space="preserve">оформление бухгалтерскими проводками начисления и перечисления </w:t>
            </w:r>
            <w:r w:rsidRPr="00747563">
              <w:rPr>
                <w:rFonts w:ascii="Times New Roman" w:hAnsi="Times New Roman"/>
                <w:sz w:val="24"/>
                <w:szCs w:val="24"/>
              </w:rPr>
              <w:lastRenderedPageBreak/>
              <w:t>сумм налогов и сборов;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аналитический учет по счету 68 "Расчеты по налогам и сборам";</w:t>
            </w:r>
          </w:p>
        </w:tc>
      </w:tr>
      <w:tr w:rsidR="00C17D33" w:rsidRPr="00747563" w:rsidTr="00BE57D0">
        <w:trPr>
          <w:trHeight w:val="212"/>
        </w:trPr>
        <w:tc>
          <w:tcPr>
            <w:tcW w:w="1101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0CE">
              <w:rPr>
                <w:rFonts w:ascii="Times New Roman" w:hAnsi="Times New Roman"/>
                <w:sz w:val="24"/>
                <w:szCs w:val="24"/>
              </w:rPr>
              <w:lastRenderedPageBreak/>
              <w:t>ПК 3.2</w:t>
            </w:r>
          </w:p>
        </w:tc>
        <w:tc>
          <w:tcPr>
            <w:tcW w:w="4677" w:type="dxa"/>
          </w:tcPr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заполнять платежные поручения по перечислению налогов и сборов;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выбирать для платежных поручений по видам налогов соответствующие реквизиты;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выбирать коды бюджетной классификации для определенных налогов, штрафов и пени;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пользоваться образцом заполнения платежных поручений по перечислению налогов, сборов и пошлин;</w:t>
            </w:r>
          </w:p>
        </w:tc>
        <w:tc>
          <w:tcPr>
            <w:tcW w:w="4394" w:type="dxa"/>
          </w:tcPr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порядок заполнения платежных поручений по перечислению налогов и сборов;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47563">
              <w:rPr>
                <w:rFonts w:ascii="Times New Roman" w:hAnsi="Times New Roman"/>
                <w:sz w:val="24"/>
                <w:szCs w:val="24"/>
              </w:rPr>
              <w:t>правила заполнения данных статуса плательщика, идентификационный номер налогоплательщика (далее - ИНН) получателя, код причины постановки на учет (далее - КПП) получателя, наименования налоговой инспекции, код бюджетной классификации (далее - КБК), общероссийский классификатор объектов административно-территориального деления (далее - ОКАТО), основания платежа, налогового периода, номера документа, даты документа, типа платежа;</w:t>
            </w:r>
            <w:proofErr w:type="gramEnd"/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коды бюджетной классификации, порядок их присвоения для налога, штрафа и пени;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образец заполнения платежных поручений по перечислению налогов, сборов и пошлин</w:t>
            </w:r>
          </w:p>
        </w:tc>
      </w:tr>
      <w:tr w:rsidR="00C17D33" w:rsidRPr="00747563" w:rsidTr="00BE57D0">
        <w:trPr>
          <w:trHeight w:val="212"/>
        </w:trPr>
        <w:tc>
          <w:tcPr>
            <w:tcW w:w="1101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639">
              <w:rPr>
                <w:rFonts w:ascii="Times New Roman" w:hAnsi="Times New Roman"/>
                <w:sz w:val="24"/>
                <w:szCs w:val="24"/>
              </w:rPr>
              <w:t>ПК 3.3</w:t>
            </w:r>
          </w:p>
        </w:tc>
        <w:tc>
          <w:tcPr>
            <w:tcW w:w="4677" w:type="dxa"/>
          </w:tcPr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проводить учет расчетов по социальному страхованию и обеспечению;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определять объекты налогообложения для исчисления, отчеты по страховым взносам в ФНС России и государственные внебюджетные фонды;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 xml:space="preserve">применять порядок и соблюдать сроки исчисления по страховым взносам в </w:t>
            </w:r>
            <w:r w:rsidRPr="00747563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государственные внебюджетные фонды;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применять особенности зачисления сумм по страховым взносам в ФНС России и в государственные внебюджетные фонды: в Пенсионный фонд Российской Федерации, Фонд социального страхования Российской Федерации, Фонды обязательного медицинского страхования;</w:t>
            </w:r>
          </w:p>
        </w:tc>
        <w:tc>
          <w:tcPr>
            <w:tcW w:w="4394" w:type="dxa"/>
          </w:tcPr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lastRenderedPageBreak/>
              <w:t>учет расчетов по социальному страхованию и обеспечению;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аналитический учет по счету 69 "Расчеты по социальному страхованию";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 xml:space="preserve">сущность и структуру страховых взносов в Федеральную налоговую службу (далее - ФНС России) и </w:t>
            </w:r>
            <w:r w:rsidRPr="00747563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государственные внебюджетные фонды;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объекты налогообложения для исчисления страховых взносов в государственные внебюджетные фонды;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порядок и сроки исчисления страховых взносов в ФНС России и государственные внебюджетные фонды;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порядок и сроки представления отчетности в системе ФНС России и внебюджетного фонда;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особенности зачисления сумм страховых взносов в государственные внебюджетные фонды;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оформление бухгалтерскими проводками начисления и перечисления сумм страховых взносов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использование средств внебюджетных фондов;</w:t>
            </w:r>
          </w:p>
        </w:tc>
      </w:tr>
      <w:tr w:rsidR="00C17D33" w:rsidRPr="00747563" w:rsidTr="00BE57D0">
        <w:trPr>
          <w:trHeight w:val="212"/>
        </w:trPr>
        <w:tc>
          <w:tcPr>
            <w:tcW w:w="1101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639">
              <w:rPr>
                <w:rFonts w:ascii="Times New Roman" w:hAnsi="Times New Roman"/>
                <w:sz w:val="24"/>
                <w:szCs w:val="24"/>
              </w:rPr>
              <w:lastRenderedPageBreak/>
              <w:t>ПК 3.4</w:t>
            </w:r>
          </w:p>
        </w:tc>
        <w:tc>
          <w:tcPr>
            <w:tcW w:w="4677" w:type="dxa"/>
          </w:tcPr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 xml:space="preserve">оформлять бухгалтерскими проводками начисление и перечисление сумм по страховым взносам в ФНС России и государственные внебюджетные фонды: в Пенсионный фонд Российской Федерации, Фонд социального страхования Российской Федерации, Фонд </w:t>
            </w:r>
            <w:r w:rsidRPr="00747563">
              <w:rPr>
                <w:rFonts w:ascii="Times New Roman" w:hAnsi="Times New Roman"/>
                <w:sz w:val="24"/>
                <w:szCs w:val="24"/>
              </w:rPr>
              <w:lastRenderedPageBreak/>
              <w:t>обязательного медицинского страхования;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осуществлять аналитический учет по счету 69 "Расчеты по социальному страхованию";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проводить 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использовать средства внебюджетных фондов по направлениям, определенным законодательством;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заполнять платежные поручения по перечислению страховых взносов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выбирать для платежных поручений по видам страховых взносов соответствующие реквизиты;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оформлять платежные поручения по штрафам и пеням внебюджетных фондов;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 xml:space="preserve">заполнять данные статуса плательщика, ИНН получателя, КПП получателя, наименование налоговой инспекции, КБК, ОКАТО, основания платежа, страхового периода, номера документа, даты </w:t>
            </w:r>
            <w:r w:rsidRPr="00747563">
              <w:rPr>
                <w:rFonts w:ascii="Times New Roman" w:hAnsi="Times New Roman"/>
                <w:sz w:val="24"/>
                <w:szCs w:val="24"/>
              </w:rPr>
              <w:lastRenderedPageBreak/>
              <w:t>документа;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</w:t>
            </w:r>
          </w:p>
        </w:tc>
        <w:tc>
          <w:tcPr>
            <w:tcW w:w="4394" w:type="dxa"/>
          </w:tcPr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lastRenderedPageBreak/>
              <w:t>процедуру контроля прохождения платежных поручений по расчетно-кассовым банковским операциям с использованием выписок банка;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порядок заполнения платежных поручений по перечислению страховых взносов во внебюджетные фонды;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lastRenderedPageBreak/>
              <w:t>образец заполнения платежных поручений по перечислению страховых взносов во внебюджетные фонды;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процедуру контроля прохождения платежных поручений по расчетно-кассовым банковским операциям с использованием выписок банка</w:t>
            </w:r>
          </w:p>
        </w:tc>
      </w:tr>
    </w:tbl>
    <w:p w:rsidR="00C17D33" w:rsidRDefault="00C17D33" w:rsidP="00C17D33">
      <w:pPr>
        <w:spacing w:after="39" w:line="240" w:lineRule="exact"/>
        <w:rPr>
          <w:rFonts w:ascii="Times New Roman" w:hAnsi="Times New Roman"/>
          <w:sz w:val="24"/>
          <w:szCs w:val="24"/>
        </w:rPr>
      </w:pPr>
    </w:p>
    <w:p w:rsidR="001F5B9D" w:rsidRPr="001F5B9D" w:rsidRDefault="001F5B9D" w:rsidP="001F5B9D">
      <w:pPr>
        <w:spacing w:after="39" w:line="240" w:lineRule="exact"/>
        <w:rPr>
          <w:rFonts w:ascii="Times New Roman" w:hAnsi="Times New Roman"/>
          <w:b/>
          <w:bCs/>
          <w:i/>
          <w:sz w:val="28"/>
          <w:szCs w:val="24"/>
        </w:rPr>
      </w:pPr>
      <w:r w:rsidRPr="001F5B9D">
        <w:rPr>
          <w:rFonts w:ascii="Times New Roman" w:hAnsi="Times New Roman"/>
          <w:b/>
          <w:bCs/>
          <w:i/>
          <w:sz w:val="28"/>
          <w:szCs w:val="24"/>
        </w:rPr>
        <w:t>Уметь:</w:t>
      </w:r>
    </w:p>
    <w:p w:rsidR="001F5B9D" w:rsidRPr="001F5B9D" w:rsidRDefault="001F5B9D" w:rsidP="001F5B9D">
      <w:pPr>
        <w:spacing w:after="39" w:line="240" w:lineRule="exact"/>
        <w:rPr>
          <w:rFonts w:ascii="Times New Roman" w:hAnsi="Times New Roman"/>
          <w:bCs/>
          <w:i/>
          <w:sz w:val="28"/>
          <w:szCs w:val="24"/>
        </w:rPr>
      </w:pPr>
      <w:r w:rsidRPr="001F5B9D">
        <w:rPr>
          <w:rFonts w:ascii="Times New Roman" w:hAnsi="Times New Roman"/>
          <w:bCs/>
          <w:i/>
          <w:sz w:val="28"/>
          <w:szCs w:val="24"/>
        </w:rPr>
        <w:t>- идентифицировать объекты налогообложения, исчислять налогооблагаемую базу, сумму  взносов в государственные внебюджетные фонды;</w:t>
      </w:r>
    </w:p>
    <w:p w:rsidR="001F5B9D" w:rsidRPr="001F5B9D" w:rsidRDefault="001F5B9D" w:rsidP="001F5B9D">
      <w:pPr>
        <w:spacing w:after="39" w:line="240" w:lineRule="exact"/>
        <w:rPr>
          <w:rFonts w:ascii="Times New Roman" w:hAnsi="Times New Roman"/>
          <w:bCs/>
          <w:i/>
          <w:sz w:val="28"/>
          <w:szCs w:val="24"/>
        </w:rPr>
      </w:pPr>
      <w:r w:rsidRPr="001F5B9D">
        <w:rPr>
          <w:rFonts w:ascii="Times New Roman" w:hAnsi="Times New Roman"/>
          <w:bCs/>
          <w:i/>
          <w:sz w:val="28"/>
          <w:szCs w:val="24"/>
        </w:rPr>
        <w:t>- формировать и применять эффективный набор инструментов налогового планирования (налоговые льготы, формы договорных взаимоотношений, цены сделок, ставки налогообложения, объекты налогообложения, социальные налоговые режимы и т. д.)</w:t>
      </w:r>
    </w:p>
    <w:p w:rsidR="001F5B9D" w:rsidRPr="001F5B9D" w:rsidRDefault="001F5B9D" w:rsidP="001F5B9D">
      <w:pPr>
        <w:spacing w:after="39" w:line="240" w:lineRule="exact"/>
        <w:rPr>
          <w:rFonts w:ascii="Times New Roman" w:hAnsi="Times New Roman"/>
          <w:b/>
          <w:bCs/>
          <w:i/>
          <w:sz w:val="28"/>
          <w:szCs w:val="24"/>
        </w:rPr>
      </w:pPr>
      <w:r w:rsidRPr="001F5B9D">
        <w:rPr>
          <w:rFonts w:ascii="Times New Roman" w:hAnsi="Times New Roman"/>
          <w:b/>
          <w:bCs/>
          <w:i/>
          <w:sz w:val="28"/>
          <w:szCs w:val="24"/>
        </w:rPr>
        <w:t>Знать:</w:t>
      </w:r>
    </w:p>
    <w:p w:rsidR="001F5B9D" w:rsidRPr="001F5B9D" w:rsidRDefault="001F5B9D" w:rsidP="001F5B9D">
      <w:pPr>
        <w:spacing w:after="39" w:line="240" w:lineRule="exact"/>
        <w:rPr>
          <w:rFonts w:ascii="Times New Roman" w:hAnsi="Times New Roman"/>
          <w:i/>
          <w:sz w:val="28"/>
          <w:szCs w:val="24"/>
        </w:rPr>
      </w:pPr>
      <w:proofErr w:type="gramStart"/>
      <w:r w:rsidRPr="001F5B9D">
        <w:rPr>
          <w:rFonts w:ascii="Times New Roman" w:hAnsi="Times New Roman"/>
          <w:b/>
          <w:bCs/>
          <w:i/>
          <w:sz w:val="28"/>
          <w:szCs w:val="24"/>
        </w:rPr>
        <w:t xml:space="preserve">- </w:t>
      </w:r>
      <w:r w:rsidRPr="001F5B9D">
        <w:rPr>
          <w:rFonts w:ascii="Times New Roman" w:hAnsi="Times New Roman"/>
          <w:bCs/>
          <w:i/>
          <w:sz w:val="28"/>
          <w:szCs w:val="24"/>
        </w:rPr>
        <w:t>законодательство</w:t>
      </w:r>
      <w:r w:rsidRPr="001F5B9D">
        <w:rPr>
          <w:rFonts w:ascii="Times New Roman" w:hAnsi="Times New Roman"/>
          <w:b/>
          <w:bCs/>
          <w:i/>
          <w:sz w:val="28"/>
          <w:szCs w:val="24"/>
        </w:rPr>
        <w:t xml:space="preserve"> </w:t>
      </w:r>
      <w:r w:rsidRPr="001F5B9D">
        <w:rPr>
          <w:rFonts w:ascii="Times New Roman" w:hAnsi="Times New Roman"/>
          <w:bCs/>
          <w:i/>
          <w:sz w:val="28"/>
          <w:szCs w:val="24"/>
        </w:rPr>
        <w:t>Российской Федерации о налогах и сборах, бухгалтерском учете, а также гражданское, таможенное, трудовое, валютное, бюджетное законодательство, законодательство, регулирующее</w:t>
      </w:r>
      <w:proofErr w:type="gramEnd"/>
    </w:p>
    <w:p w:rsidR="001F5B9D" w:rsidRDefault="001F5B9D" w:rsidP="00C17D33">
      <w:pPr>
        <w:spacing w:after="39" w:line="240" w:lineRule="exact"/>
        <w:rPr>
          <w:rFonts w:ascii="Times New Roman" w:hAnsi="Times New Roman"/>
          <w:sz w:val="24"/>
          <w:szCs w:val="24"/>
        </w:rPr>
      </w:pPr>
    </w:p>
    <w:p w:rsidR="00325117" w:rsidRPr="00C17D33" w:rsidRDefault="00C17D33" w:rsidP="00C17D33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1.3</w:t>
      </w:r>
      <w:r w:rsidR="00CF6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CF6799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="00CF6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</w:t>
      </w:r>
      <w:r w:rsidR="00CF679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="00CF6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ендуемое</w:t>
      </w:r>
      <w:r w:rsidR="00CF6799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="00CF6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кол</w:t>
      </w:r>
      <w:r w:rsidR="00CF679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="00CF6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чество</w:t>
      </w:r>
      <w:r w:rsidR="00CF6799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="00CF6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часов</w:t>
      </w:r>
      <w:r w:rsidR="00CF6799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="00CF679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="00CF6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CF6799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="00CF6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осв</w:t>
      </w:r>
      <w:r w:rsidR="00CF679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CF6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 w:rsidR="00CF679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CF6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CF6799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="00CF6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="00CF679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CF6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</w:t>
      </w:r>
      <w:r w:rsidR="00CF679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="00CF6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ммы</w:t>
      </w:r>
      <w:r w:rsidR="00CF6799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="00CF6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</w:t>
      </w:r>
      <w:r w:rsidR="00CF679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CF6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="00CF67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6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дисциплины:</w:t>
      </w:r>
    </w:p>
    <w:p w:rsidR="00325117" w:rsidRDefault="00CF6799">
      <w:pPr>
        <w:widowControl w:val="0"/>
        <w:spacing w:line="239" w:lineRule="auto"/>
        <w:ind w:left="359" w:right="1543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 учебной нагрузки обучающег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C17D3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6</w:t>
      </w:r>
      <w:r w:rsidR="00C103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том числе: обязательной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аудиторной учебн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нагрузки обучающегося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C17D3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6</w:t>
      </w:r>
      <w:r w:rsidR="00C103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часов; самостоятельной раб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C17D3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 w:rsidP="0063172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25117">
          <w:pgSz w:w="11906" w:h="16838"/>
          <w:pgMar w:top="1130" w:right="565" w:bottom="926" w:left="1134" w:header="0" w:footer="0" w:gutter="0"/>
          <w:cols w:space="708"/>
        </w:sectPr>
      </w:pPr>
    </w:p>
    <w:p w:rsidR="00325117" w:rsidRPr="00DE783F" w:rsidRDefault="00CF6799" w:rsidP="00DE783F">
      <w:pPr>
        <w:widowControl w:val="0"/>
        <w:spacing w:line="239" w:lineRule="auto"/>
        <w:ind w:right="651" w:firstLine="117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СТРУКТУРА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СЦИП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Объем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дисциплины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работы</w:t>
      </w:r>
    </w:p>
    <w:p w:rsidR="00DE783F" w:rsidRPr="00DE783F" w:rsidRDefault="00DE783F" w:rsidP="00DE783F">
      <w:pPr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24"/>
          <w:lang w:eastAsia="en-US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7763"/>
        <w:gridCol w:w="1808"/>
      </w:tblGrid>
      <w:tr w:rsidR="00DE783F" w:rsidRPr="00DE783F" w:rsidTr="00F54D82">
        <w:tc>
          <w:tcPr>
            <w:tcW w:w="7763" w:type="dxa"/>
          </w:tcPr>
          <w:p w:rsidR="00DE783F" w:rsidRPr="00DE783F" w:rsidRDefault="00DE783F" w:rsidP="00DE78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783F">
              <w:rPr>
                <w:rFonts w:ascii="Times New Roman" w:hAnsi="Times New Roman" w:cs="Times New Roman"/>
                <w:b/>
                <w:sz w:val="24"/>
              </w:rPr>
              <w:t xml:space="preserve">Вид учебной работы </w:t>
            </w:r>
          </w:p>
        </w:tc>
        <w:tc>
          <w:tcPr>
            <w:tcW w:w="1808" w:type="dxa"/>
          </w:tcPr>
          <w:p w:rsidR="00DE783F" w:rsidRPr="00DE783F" w:rsidRDefault="00DE783F" w:rsidP="00DE78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783F">
              <w:rPr>
                <w:rFonts w:ascii="Times New Roman" w:hAnsi="Times New Roman" w:cs="Times New Roman"/>
                <w:b/>
                <w:sz w:val="24"/>
              </w:rPr>
              <w:t xml:space="preserve">Количество часов </w:t>
            </w:r>
          </w:p>
        </w:tc>
      </w:tr>
      <w:tr w:rsidR="00DE783F" w:rsidRPr="00DE783F" w:rsidTr="00F54D82">
        <w:tc>
          <w:tcPr>
            <w:tcW w:w="7763" w:type="dxa"/>
          </w:tcPr>
          <w:p w:rsidR="00DE783F" w:rsidRPr="00DE783F" w:rsidRDefault="00DE783F" w:rsidP="00DE783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E783F">
              <w:rPr>
                <w:rFonts w:ascii="Times New Roman" w:hAnsi="Times New Roman" w:cs="Times New Roman"/>
                <w:b/>
                <w:sz w:val="24"/>
              </w:rPr>
              <w:t xml:space="preserve">Объем образовательной нагрузки </w:t>
            </w:r>
          </w:p>
        </w:tc>
        <w:tc>
          <w:tcPr>
            <w:tcW w:w="1808" w:type="dxa"/>
          </w:tcPr>
          <w:p w:rsidR="00DE783F" w:rsidRPr="00DE783F" w:rsidRDefault="00DE783F" w:rsidP="00DE78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783F">
              <w:rPr>
                <w:rFonts w:ascii="Times New Roman" w:hAnsi="Times New Roman" w:cs="Times New Roman"/>
                <w:b/>
                <w:sz w:val="24"/>
              </w:rPr>
              <w:t>68</w:t>
            </w:r>
          </w:p>
        </w:tc>
      </w:tr>
      <w:tr w:rsidR="00DE783F" w:rsidRPr="00DE783F" w:rsidTr="00F54D82">
        <w:tc>
          <w:tcPr>
            <w:tcW w:w="7763" w:type="dxa"/>
          </w:tcPr>
          <w:p w:rsidR="00DE783F" w:rsidRPr="00DE783F" w:rsidRDefault="00DE783F" w:rsidP="00DE783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E783F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учебная работа </w:t>
            </w:r>
          </w:p>
        </w:tc>
        <w:tc>
          <w:tcPr>
            <w:tcW w:w="1808" w:type="dxa"/>
          </w:tcPr>
          <w:p w:rsidR="00DE783F" w:rsidRPr="00DE783F" w:rsidRDefault="00DE783F" w:rsidP="00DE78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783F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</w:tr>
      <w:tr w:rsidR="00DE783F" w:rsidRPr="00DE783F" w:rsidTr="00F54D82">
        <w:tc>
          <w:tcPr>
            <w:tcW w:w="7763" w:type="dxa"/>
          </w:tcPr>
          <w:p w:rsidR="00DE783F" w:rsidRPr="00DE783F" w:rsidRDefault="00DE783F" w:rsidP="00DE783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E783F">
              <w:rPr>
                <w:rFonts w:ascii="Times New Roman" w:hAnsi="Times New Roman" w:cs="Times New Roman"/>
                <w:b/>
                <w:sz w:val="24"/>
              </w:rPr>
              <w:t>Во взаимодействии с преподавателем в том числе:</w:t>
            </w:r>
          </w:p>
        </w:tc>
        <w:tc>
          <w:tcPr>
            <w:tcW w:w="1808" w:type="dxa"/>
          </w:tcPr>
          <w:p w:rsidR="00DE783F" w:rsidRPr="00DE783F" w:rsidRDefault="00DE783F" w:rsidP="00DE78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783F" w:rsidRPr="00DE783F" w:rsidTr="00F54D82">
        <w:tc>
          <w:tcPr>
            <w:tcW w:w="7763" w:type="dxa"/>
          </w:tcPr>
          <w:p w:rsidR="00DE783F" w:rsidRPr="00DE783F" w:rsidRDefault="00DE783F" w:rsidP="00DE783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E783F">
              <w:rPr>
                <w:rFonts w:ascii="Times New Roman" w:hAnsi="Times New Roman" w:cs="Times New Roman"/>
                <w:b/>
                <w:sz w:val="24"/>
              </w:rPr>
              <w:t xml:space="preserve">Всего учебных занятий </w:t>
            </w:r>
          </w:p>
        </w:tc>
        <w:tc>
          <w:tcPr>
            <w:tcW w:w="1808" w:type="dxa"/>
          </w:tcPr>
          <w:p w:rsidR="00DE783F" w:rsidRPr="00DE783F" w:rsidRDefault="00DE783F" w:rsidP="00DE78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783F">
              <w:rPr>
                <w:rFonts w:ascii="Times New Roman" w:hAnsi="Times New Roman" w:cs="Times New Roman"/>
                <w:b/>
                <w:sz w:val="24"/>
              </w:rPr>
              <w:t>60</w:t>
            </w:r>
          </w:p>
        </w:tc>
      </w:tr>
      <w:tr w:rsidR="00DE783F" w:rsidRPr="00DE783F" w:rsidTr="00F54D82">
        <w:tc>
          <w:tcPr>
            <w:tcW w:w="7763" w:type="dxa"/>
          </w:tcPr>
          <w:p w:rsidR="00DE783F" w:rsidRPr="00DE783F" w:rsidRDefault="00DE783F" w:rsidP="00DE783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E783F">
              <w:rPr>
                <w:rFonts w:ascii="Times New Roman" w:hAnsi="Times New Roman" w:cs="Times New Roman"/>
                <w:b/>
                <w:sz w:val="24"/>
              </w:rPr>
              <w:t xml:space="preserve">Теоретического обучения </w:t>
            </w:r>
          </w:p>
        </w:tc>
        <w:tc>
          <w:tcPr>
            <w:tcW w:w="1808" w:type="dxa"/>
          </w:tcPr>
          <w:p w:rsidR="00DE783F" w:rsidRPr="00DE783F" w:rsidRDefault="00DE783F" w:rsidP="00DE78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783F">
              <w:rPr>
                <w:rFonts w:ascii="Times New Roman" w:hAnsi="Times New Roman" w:cs="Times New Roman"/>
                <w:b/>
                <w:sz w:val="24"/>
              </w:rPr>
              <w:t>38</w:t>
            </w:r>
          </w:p>
        </w:tc>
      </w:tr>
      <w:tr w:rsidR="00DE783F" w:rsidRPr="00DE783F" w:rsidTr="00F54D82">
        <w:tc>
          <w:tcPr>
            <w:tcW w:w="7763" w:type="dxa"/>
          </w:tcPr>
          <w:p w:rsidR="00DE783F" w:rsidRPr="00DE783F" w:rsidRDefault="00DE783F" w:rsidP="00DE783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E783F">
              <w:rPr>
                <w:rFonts w:ascii="Times New Roman" w:hAnsi="Times New Roman" w:cs="Times New Roman"/>
                <w:b/>
                <w:sz w:val="24"/>
              </w:rPr>
              <w:t xml:space="preserve">Лабораторных и практических занятий </w:t>
            </w:r>
          </w:p>
        </w:tc>
        <w:tc>
          <w:tcPr>
            <w:tcW w:w="1808" w:type="dxa"/>
          </w:tcPr>
          <w:p w:rsidR="00DE783F" w:rsidRPr="00DE783F" w:rsidRDefault="00DE783F" w:rsidP="00DE78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783F">
              <w:rPr>
                <w:rFonts w:ascii="Times New Roman" w:hAnsi="Times New Roman" w:cs="Times New Roman"/>
                <w:b/>
                <w:sz w:val="24"/>
              </w:rPr>
              <w:t>22</w:t>
            </w:r>
          </w:p>
        </w:tc>
      </w:tr>
      <w:tr w:rsidR="00DE783F" w:rsidRPr="00DE783F" w:rsidTr="00F54D82">
        <w:tc>
          <w:tcPr>
            <w:tcW w:w="7763" w:type="dxa"/>
          </w:tcPr>
          <w:p w:rsidR="00DE783F" w:rsidRPr="00DE783F" w:rsidRDefault="00DE783F" w:rsidP="00DE783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E783F">
              <w:rPr>
                <w:rFonts w:ascii="Times New Roman" w:hAnsi="Times New Roman" w:cs="Times New Roman"/>
                <w:b/>
                <w:sz w:val="24"/>
              </w:rPr>
              <w:t xml:space="preserve">Промежуточная аттестация в форме  дифференцированного зачета </w:t>
            </w:r>
          </w:p>
        </w:tc>
        <w:tc>
          <w:tcPr>
            <w:tcW w:w="1808" w:type="dxa"/>
          </w:tcPr>
          <w:p w:rsidR="00DE783F" w:rsidRPr="00DE783F" w:rsidRDefault="00DE783F" w:rsidP="00DE78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DE783F" w:rsidRPr="00DE783F" w:rsidRDefault="00DE783F" w:rsidP="00DE783F">
      <w:pPr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24"/>
          <w:lang w:eastAsia="en-US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after="14" w:line="160" w:lineRule="exact"/>
        <w:rPr>
          <w:sz w:val="16"/>
          <w:szCs w:val="16"/>
        </w:rPr>
      </w:pPr>
    </w:p>
    <w:p w:rsidR="00325117" w:rsidRDefault="00325117">
      <w:pPr>
        <w:widowControl w:val="0"/>
        <w:spacing w:line="240" w:lineRule="auto"/>
        <w:ind w:left="52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25117">
          <w:pgSz w:w="11906" w:h="16838"/>
          <w:pgMar w:top="1134" w:right="850" w:bottom="926" w:left="954" w:header="0" w:footer="0" w:gutter="0"/>
          <w:cols w:space="708"/>
        </w:sectPr>
      </w:pPr>
    </w:p>
    <w:p w:rsidR="00325117" w:rsidRDefault="00CF6799">
      <w:pPr>
        <w:widowControl w:val="0"/>
        <w:tabs>
          <w:tab w:val="left" w:pos="8300"/>
        </w:tabs>
        <w:spacing w:line="240" w:lineRule="auto"/>
        <w:ind w:left="38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Тематический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дисцип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НАЛОГИ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НАЛОГООБЛ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325117" w:rsidRDefault="00325117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6"/>
        <w:gridCol w:w="367"/>
        <w:gridCol w:w="75"/>
        <w:gridCol w:w="9533"/>
        <w:gridCol w:w="1812"/>
        <w:gridCol w:w="1574"/>
      </w:tblGrid>
      <w:tr w:rsidR="00325117" w:rsidTr="00C10398">
        <w:trPr>
          <w:cantSplit/>
          <w:trHeight w:hRule="exact" w:val="410"/>
        </w:trPr>
        <w:tc>
          <w:tcPr>
            <w:tcW w:w="2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7" w:lineRule="auto"/>
              <w:ind w:left="314" w:right="37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разделов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ем</w:t>
            </w:r>
          </w:p>
        </w:tc>
        <w:tc>
          <w:tcPr>
            <w:tcW w:w="99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7" w:lineRule="auto"/>
              <w:ind w:left="138" w:right="84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держание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учебного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ериала,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бор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торные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практические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заняти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мостоятел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курсовая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(проек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(если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предусмотрены)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33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Объем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часов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7" w:lineRule="auto"/>
              <w:ind w:left="300" w:right="39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Уровень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ения</w:t>
            </w:r>
          </w:p>
        </w:tc>
      </w:tr>
      <w:tr w:rsidR="00325117" w:rsidTr="00C10398">
        <w:trPr>
          <w:cantSplit/>
          <w:trHeight w:hRule="exact" w:val="210"/>
        </w:trPr>
        <w:tc>
          <w:tcPr>
            <w:tcW w:w="2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7" w:lineRule="auto"/>
              <w:ind w:left="98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7" w:lineRule="auto"/>
              <w:ind w:left="493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7" w:lineRule="auto"/>
              <w:ind w:left="86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7" w:lineRule="auto"/>
              <w:ind w:left="73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325117" w:rsidTr="00C10398">
        <w:trPr>
          <w:cantSplit/>
          <w:trHeight w:hRule="exact" w:val="410"/>
        </w:trPr>
        <w:tc>
          <w:tcPr>
            <w:tcW w:w="2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9" w:lineRule="auto"/>
              <w:ind w:left="488" w:right="4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Введение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дисциплину</w:t>
            </w:r>
          </w:p>
        </w:tc>
        <w:tc>
          <w:tcPr>
            <w:tcW w:w="99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9" w:lineRule="auto"/>
              <w:ind w:left="108" w:right="7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Цель, предмет и задачи учебной дисциплины Налоги и налогообложе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ие. Значение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ога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современной эк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номике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зни чело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ека.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325117">
        <w:trPr>
          <w:cantSplit/>
          <w:trHeight w:hRule="exact" w:val="200"/>
        </w:trPr>
        <w:tc>
          <w:tcPr>
            <w:tcW w:w="1205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D9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26" w:lineRule="auto"/>
              <w:ind w:left="10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Раздел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1.Экономичес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налогов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D9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10398">
            <w:pPr>
              <w:widowControl w:val="0"/>
              <w:spacing w:line="226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</w:tr>
      <w:tr w:rsidR="00325117" w:rsidTr="00C10398">
        <w:trPr>
          <w:cantSplit/>
          <w:trHeight w:hRule="exact" w:val="220"/>
        </w:trPr>
        <w:tc>
          <w:tcPr>
            <w:tcW w:w="20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8" w:lineRule="auto"/>
              <w:ind w:left="145" w:right="1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Сущность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алога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социально-экономичес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ере</w:t>
            </w:r>
          </w:p>
        </w:tc>
        <w:tc>
          <w:tcPr>
            <w:tcW w:w="442" w:type="dxa"/>
            <w:gridSpan w:val="2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7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</w:t>
            </w:r>
          </w:p>
        </w:tc>
        <w:tc>
          <w:tcPr>
            <w:tcW w:w="9533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7" w:lineRule="auto"/>
              <w:ind w:left="1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ержание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чебного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материала</w:t>
            </w:r>
          </w:p>
        </w:tc>
        <w:tc>
          <w:tcPr>
            <w:tcW w:w="18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325117" w:rsidTr="00C10398">
        <w:trPr>
          <w:cantSplit/>
          <w:trHeight w:hRule="exact" w:val="799"/>
        </w:trPr>
        <w:tc>
          <w:tcPr>
            <w:tcW w:w="20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" w:type="dxa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9533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before="6" w:line="239" w:lineRule="auto"/>
              <w:ind w:left="33" w:right="8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Возникновение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системы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налогообложен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России.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инципы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налогообложения.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Понятие налога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Сущность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налога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экономической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сфере.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Система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сборов. Виды налогов и сборов в РФ. Общие условия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овления налогов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сборов.</w:t>
            </w:r>
          </w:p>
        </w:tc>
        <w:tc>
          <w:tcPr>
            <w:tcW w:w="18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157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</w:tr>
      <w:tr w:rsidR="00325117" w:rsidTr="00C10398">
        <w:trPr>
          <w:cantSplit/>
          <w:trHeight w:hRule="exact" w:val="210"/>
        </w:trPr>
        <w:tc>
          <w:tcPr>
            <w:tcW w:w="20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7" w:lineRule="auto"/>
              <w:ind w:left="182" w:right="13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Функции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налога</w:t>
            </w:r>
          </w:p>
        </w:tc>
        <w:tc>
          <w:tcPr>
            <w:tcW w:w="442" w:type="dxa"/>
            <w:gridSpan w:val="2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6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</w:t>
            </w:r>
          </w:p>
        </w:tc>
        <w:tc>
          <w:tcPr>
            <w:tcW w:w="9533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6" w:lineRule="auto"/>
              <w:ind w:left="1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ержание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чебного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материала</w:t>
            </w:r>
          </w:p>
        </w:tc>
        <w:tc>
          <w:tcPr>
            <w:tcW w:w="18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325117" w:rsidTr="00C10398">
        <w:trPr>
          <w:cantSplit/>
          <w:trHeight w:hRule="exact" w:val="470"/>
        </w:trPr>
        <w:tc>
          <w:tcPr>
            <w:tcW w:w="20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" w:type="dxa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9533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before="7" w:line="239" w:lineRule="auto"/>
              <w:ind w:left="33" w:right="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инструмент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регулирования,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экономическая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сущность.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элементы налогов. Функции налогов и сборов.</w:t>
            </w:r>
          </w:p>
        </w:tc>
        <w:tc>
          <w:tcPr>
            <w:tcW w:w="18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157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</w:tr>
      <w:tr w:rsidR="00C10398" w:rsidTr="00C10398">
        <w:trPr>
          <w:gridAfter w:val="5"/>
          <w:wAfter w:w="13361" w:type="dxa"/>
          <w:cantSplit/>
          <w:trHeight w:hRule="exact" w:val="410"/>
        </w:trPr>
        <w:tc>
          <w:tcPr>
            <w:tcW w:w="20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0398" w:rsidRDefault="00C10398"/>
        </w:tc>
      </w:tr>
      <w:tr w:rsidR="00325117">
        <w:trPr>
          <w:cantSplit/>
          <w:trHeight w:hRule="exact" w:val="200"/>
        </w:trPr>
        <w:tc>
          <w:tcPr>
            <w:tcW w:w="1205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D9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26" w:lineRule="auto"/>
              <w:ind w:left="10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Раздел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алогов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оговая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политика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дарс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ва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D9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10398">
            <w:pPr>
              <w:widowControl w:val="0"/>
              <w:spacing w:line="226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</w:tr>
      <w:tr w:rsidR="00325117" w:rsidTr="00C10398">
        <w:trPr>
          <w:cantSplit/>
          <w:trHeight w:hRule="exact" w:val="220"/>
        </w:trPr>
        <w:tc>
          <w:tcPr>
            <w:tcW w:w="20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8" w:lineRule="auto"/>
              <w:ind w:left="154" w:right="1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арактеристика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емы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442" w:type="dxa"/>
            <w:gridSpan w:val="2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7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</w:t>
            </w:r>
          </w:p>
        </w:tc>
        <w:tc>
          <w:tcPr>
            <w:tcW w:w="9533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7" w:lineRule="auto"/>
              <w:ind w:left="1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ержание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чебного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материала</w:t>
            </w:r>
          </w:p>
        </w:tc>
        <w:tc>
          <w:tcPr>
            <w:tcW w:w="18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325117" w:rsidTr="00C10398">
        <w:trPr>
          <w:cantSplit/>
          <w:trHeight w:hRule="exact" w:val="699"/>
        </w:trPr>
        <w:tc>
          <w:tcPr>
            <w:tcW w:w="20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" w:type="dxa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9533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before="6" w:line="239" w:lineRule="auto"/>
              <w:ind w:left="33" w:right="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нятие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системы.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Принципы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построения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системы,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структура.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Характеристики элементов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системы.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уплаты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сборов.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Субъекты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логовой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системы,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права и обязанности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налогоплат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льщики и плательщики сборов, налоговые агенты, налоговые органы.</w:t>
            </w:r>
          </w:p>
        </w:tc>
        <w:tc>
          <w:tcPr>
            <w:tcW w:w="18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157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</w:tr>
      <w:tr w:rsidR="00325117" w:rsidTr="00C10398">
        <w:trPr>
          <w:cantSplit/>
          <w:trHeight w:hRule="exact" w:val="209"/>
        </w:trPr>
        <w:tc>
          <w:tcPr>
            <w:tcW w:w="20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8" w:lineRule="auto"/>
              <w:ind w:left="117" w:right="7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итика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ства</w:t>
            </w:r>
          </w:p>
        </w:tc>
        <w:tc>
          <w:tcPr>
            <w:tcW w:w="442" w:type="dxa"/>
            <w:gridSpan w:val="2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7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</w:t>
            </w:r>
          </w:p>
        </w:tc>
        <w:tc>
          <w:tcPr>
            <w:tcW w:w="9533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7" w:lineRule="auto"/>
              <w:ind w:left="1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ержание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чебного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материала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</w:tr>
      <w:tr w:rsidR="00C17D33" w:rsidTr="00BE57D0">
        <w:trPr>
          <w:cantSplit/>
          <w:trHeight w:hRule="exact" w:val="672"/>
        </w:trPr>
        <w:tc>
          <w:tcPr>
            <w:tcW w:w="20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D33" w:rsidRDefault="00C17D33"/>
        </w:tc>
        <w:tc>
          <w:tcPr>
            <w:tcW w:w="3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D33" w:rsidRDefault="00C17D3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" w:type="dxa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D33" w:rsidRDefault="00C17D33"/>
        </w:tc>
        <w:tc>
          <w:tcPr>
            <w:tcW w:w="9533" w:type="dxa"/>
            <w:tcBorders>
              <w:top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D33" w:rsidRDefault="00C17D33" w:rsidP="00C17D33">
            <w:pPr>
              <w:widowControl w:val="0"/>
              <w:tabs>
                <w:tab w:val="left" w:pos="1953"/>
                <w:tab w:val="left" w:pos="3309"/>
                <w:tab w:val="left" w:pos="4463"/>
                <w:tab w:val="left" w:pos="5552"/>
                <w:tab w:val="left" w:pos="6898"/>
                <w:tab w:val="left" w:pos="8211"/>
              </w:tabs>
              <w:spacing w:before="6" w:line="239" w:lineRule="auto"/>
              <w:ind w:left="103" w:right="85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направления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налоговой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политики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государства.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Отношения,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регулируемые законодательством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огах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борах.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ений,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регулируемых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законодательством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налогах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сборах.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дательство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налогах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сборах.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D33" w:rsidRDefault="00C17D33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D33" w:rsidRDefault="00C17D33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C17D33" w:rsidTr="00BE57D0">
        <w:trPr>
          <w:cantSplit/>
          <w:trHeight w:hRule="exact" w:val="711"/>
        </w:trPr>
        <w:tc>
          <w:tcPr>
            <w:tcW w:w="20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D33" w:rsidRDefault="00C17D33"/>
        </w:tc>
        <w:tc>
          <w:tcPr>
            <w:tcW w:w="3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D33" w:rsidRDefault="00C17D3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D33" w:rsidRDefault="00C17D33"/>
        </w:tc>
        <w:tc>
          <w:tcPr>
            <w:tcW w:w="9533" w:type="dxa"/>
            <w:tcBorders>
              <w:top w:val="single" w:sz="4" w:space="0" w:color="auto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D33" w:rsidRDefault="00C17D33" w:rsidP="00C17D33">
            <w:pPr>
              <w:widowControl w:val="0"/>
              <w:tabs>
                <w:tab w:val="left" w:pos="1953"/>
                <w:tab w:val="left" w:pos="3309"/>
                <w:tab w:val="left" w:pos="4463"/>
                <w:tab w:val="left" w:pos="5552"/>
                <w:tab w:val="left" w:pos="6898"/>
                <w:tab w:val="left" w:pos="8211"/>
              </w:tabs>
              <w:spacing w:before="6" w:line="239" w:lineRule="auto"/>
              <w:ind w:left="103" w:right="85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Налоговый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кодекс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РФ.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Нормативные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акты,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регулирующие отношения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налогообложения.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Действие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законодательства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налогах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сборах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времени. Порядок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внесения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изменений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законодательство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налогах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сборах.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Несоответствие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налогах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сборах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Налоговому кодексу РФ.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D33" w:rsidRDefault="00C17D33" w:rsidP="00C17D33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D33" w:rsidRDefault="00C17D33" w:rsidP="00C17D33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325117" w:rsidTr="00C10398">
        <w:trPr>
          <w:cantSplit/>
          <w:trHeight w:hRule="exact" w:val="210"/>
        </w:trPr>
        <w:tc>
          <w:tcPr>
            <w:tcW w:w="20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442" w:type="dxa"/>
            <w:gridSpan w:val="2"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7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</w:t>
            </w:r>
          </w:p>
        </w:tc>
        <w:tc>
          <w:tcPr>
            <w:tcW w:w="9533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 w:rsidP="00722B5F">
            <w:pPr>
              <w:widowControl w:val="0"/>
              <w:spacing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Тест «Основы налогообложения и налогового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права»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157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</w:tr>
      <w:tr w:rsidR="00325117" w:rsidTr="00C10398">
        <w:trPr>
          <w:cantSplit/>
          <w:trHeight w:hRule="exact" w:val="409"/>
        </w:trPr>
        <w:tc>
          <w:tcPr>
            <w:tcW w:w="20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99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9" w:lineRule="auto"/>
              <w:ind w:left="108" w:right="7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Сам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стояте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ьная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Исследование по теме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«Исторический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аспект развития системы налогообложения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России»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4F81B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4F81BC"/>
                <w:sz w:val="20"/>
                <w:szCs w:val="20"/>
              </w:rPr>
              <w:t>2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</w:tr>
      <w:tr w:rsidR="00325117">
        <w:trPr>
          <w:cantSplit/>
          <w:trHeight w:hRule="exact" w:val="200"/>
        </w:trPr>
        <w:tc>
          <w:tcPr>
            <w:tcW w:w="2518" w:type="dxa"/>
            <w:gridSpan w:val="3"/>
            <w:tcBorders>
              <w:top w:val="single" w:sz="3" w:space="0" w:color="000000"/>
              <w:left w:val="single" w:sz="3" w:space="0" w:color="000000"/>
            </w:tcBorders>
            <w:shd w:val="clear" w:color="auto" w:fill="B8D9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25" w:lineRule="auto"/>
              <w:ind w:left="10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Раздел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Федеральные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</w:t>
            </w:r>
          </w:p>
        </w:tc>
        <w:tc>
          <w:tcPr>
            <w:tcW w:w="9533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D9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25" w:lineRule="auto"/>
              <w:ind w:left="-5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логи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сборы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D9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10398">
            <w:pPr>
              <w:widowControl w:val="0"/>
              <w:spacing w:line="225" w:lineRule="auto"/>
              <w:ind w:left="81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</w:tr>
      <w:tr w:rsidR="00325117" w:rsidTr="00C10398">
        <w:trPr>
          <w:cantSplit/>
          <w:trHeight w:hRule="exact" w:val="820"/>
        </w:trPr>
        <w:tc>
          <w:tcPr>
            <w:tcW w:w="20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7" w:lineRule="auto"/>
              <w:ind w:left="103" w:right="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.3.1.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освенные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налоги: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НДС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акцизы</w:t>
            </w:r>
          </w:p>
        </w:tc>
        <w:tc>
          <w:tcPr>
            <w:tcW w:w="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" w:type="dxa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9533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7" w:lineRule="auto"/>
              <w:ind w:left="103" w:right="2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НДС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налогоплательщики, объект налогообложения, место реализации, налоговая база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особенности ее 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еделения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зависимости от вида деятельности. Налоговые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риоды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ставки. 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оты и порядок освобождения от уплаты налога. Налоговые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вычеты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порядок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 применения. Поряд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исчисления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ДС. Ср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 уплаты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налога.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325117" w:rsidTr="00C10398">
        <w:trPr>
          <w:cantSplit/>
          <w:trHeight w:hRule="exact" w:val="410"/>
        </w:trPr>
        <w:tc>
          <w:tcPr>
            <w:tcW w:w="20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" w:type="dxa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9533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7" w:lineRule="auto"/>
              <w:ind w:left="103" w:right="18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Акцизы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налогоплательщи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бъект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налогообложения,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налоговые периоды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ставки. Порядок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счисления. Ср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 уплаты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налога.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</w:tr>
      <w:tr w:rsidR="00325117" w:rsidTr="00C10398">
        <w:trPr>
          <w:cantSplit/>
          <w:trHeight w:hRule="exact" w:val="210"/>
        </w:trPr>
        <w:tc>
          <w:tcPr>
            <w:tcW w:w="20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99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7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ктические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занятия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Расчет налога на добавленную стоимо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Расчет сумм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7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7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</w:tr>
    </w:tbl>
    <w:p w:rsidR="00325117" w:rsidRDefault="00325117">
      <w:pPr>
        <w:widowControl w:val="0"/>
        <w:spacing w:before="112" w:line="240" w:lineRule="auto"/>
        <w:ind w:left="76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25117">
          <w:pgSz w:w="16839" w:h="11907" w:orient="landscape"/>
          <w:pgMar w:top="1134" w:right="370" w:bottom="850" w:left="1030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6"/>
        <w:gridCol w:w="436"/>
        <w:gridCol w:w="9539"/>
        <w:gridCol w:w="1709"/>
        <w:gridCol w:w="103"/>
        <w:gridCol w:w="1574"/>
      </w:tblGrid>
      <w:tr w:rsidR="00325117" w:rsidTr="00CF6799">
        <w:trPr>
          <w:cantSplit/>
          <w:trHeight w:hRule="exact" w:val="410"/>
        </w:trPr>
        <w:tc>
          <w:tcPr>
            <w:tcW w:w="20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9" w:lineRule="auto"/>
              <w:ind w:left="193" w:right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прибыль</w:t>
            </w: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9" w:lineRule="auto"/>
              <w:ind w:left="107" w:right="46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рибыль организаций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ики, объект налогообложения. Порядок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определения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дов, классификация доходов. Расходы. Группиров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расходов по элементам,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внереализационные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асходы.</w:t>
            </w:r>
          </w:p>
        </w:tc>
        <w:tc>
          <w:tcPr>
            <w:tcW w:w="181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325117" w:rsidTr="00CF6799">
        <w:trPr>
          <w:cantSplit/>
          <w:trHeight w:hRule="exact" w:val="610"/>
        </w:trPr>
        <w:tc>
          <w:tcPr>
            <w:tcW w:w="20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8" w:lineRule="auto"/>
              <w:ind w:left="107" w:right="1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Порядок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признания доходов и расходов при методе начисления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кассовом методе. Порядок определения налоговой базы. Налоговые ставки.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Налоговый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отчетные периоды. Порядок исчисления авансовых платежей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налога на прибыль.</w:t>
            </w:r>
          </w:p>
        </w:tc>
        <w:tc>
          <w:tcPr>
            <w:tcW w:w="1812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157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</w:tr>
      <w:tr w:rsidR="00325117" w:rsidTr="00CF6799">
        <w:trPr>
          <w:cantSplit/>
          <w:trHeight w:hRule="exact" w:val="210"/>
        </w:trPr>
        <w:tc>
          <w:tcPr>
            <w:tcW w:w="20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9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7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ктические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занятия.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Определение налоговой базы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расчет суммы налога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прибыль</w:t>
            </w:r>
          </w:p>
        </w:tc>
        <w:tc>
          <w:tcPr>
            <w:tcW w:w="18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7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7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</w:tr>
      <w:tr w:rsidR="00325117" w:rsidTr="00CF6799">
        <w:trPr>
          <w:cantSplit/>
          <w:trHeight w:hRule="exact" w:val="470"/>
        </w:trPr>
        <w:tc>
          <w:tcPr>
            <w:tcW w:w="20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9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before="6" w:line="240" w:lineRule="auto"/>
              <w:ind w:left="108" w:right="5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Сам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стояте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положений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законодательства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налогообложении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ганизаций в случае получения организацией убытка</w:t>
            </w:r>
          </w:p>
        </w:tc>
        <w:tc>
          <w:tcPr>
            <w:tcW w:w="18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4F81B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4F81BC"/>
                <w:sz w:val="20"/>
                <w:szCs w:val="20"/>
              </w:rPr>
              <w:t>2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</w:tr>
      <w:tr w:rsidR="00325117" w:rsidTr="00CF6799">
        <w:trPr>
          <w:cantSplit/>
          <w:trHeight w:hRule="exact" w:val="810"/>
        </w:trPr>
        <w:tc>
          <w:tcPr>
            <w:tcW w:w="20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8" w:lineRule="auto"/>
              <w:ind w:left="144" w:right="1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доходы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физических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лиц</w:t>
            </w: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7" w:lineRule="auto"/>
              <w:ind w:left="107" w:right="3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 физических лиц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плательщики, объект налогообложения, особенности исчисления налоговой базы. Налоговый период. Дохо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подлежащие налогообложению. Налоговые вычеты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стандартные,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социальные, имущественные, профессиональные.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алоговые ставки. Порядок исчисления и ср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уплаты налога.</w:t>
            </w:r>
          </w:p>
        </w:tc>
        <w:tc>
          <w:tcPr>
            <w:tcW w:w="18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325117" w:rsidTr="00CF6799">
        <w:trPr>
          <w:cantSplit/>
          <w:trHeight w:hRule="exact" w:val="210"/>
        </w:trPr>
        <w:tc>
          <w:tcPr>
            <w:tcW w:w="20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9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7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ктические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занятия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Определение налоговой базы и расчет су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 НДФЛ</w:t>
            </w:r>
          </w:p>
        </w:tc>
        <w:tc>
          <w:tcPr>
            <w:tcW w:w="18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7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7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</w:tr>
      <w:tr w:rsidR="00325117" w:rsidTr="00EE36D0">
        <w:trPr>
          <w:cantSplit/>
          <w:trHeight w:hRule="exact" w:val="398"/>
        </w:trPr>
        <w:tc>
          <w:tcPr>
            <w:tcW w:w="20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9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Сам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стояте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ьная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чающихся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Ситуационные задачи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налогу на доходы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физических лиц</w:t>
            </w:r>
          </w:p>
        </w:tc>
        <w:tc>
          <w:tcPr>
            <w:tcW w:w="18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4F81B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4F81BC"/>
                <w:sz w:val="20"/>
                <w:szCs w:val="20"/>
              </w:rPr>
              <w:t>2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3</w:t>
            </w:r>
          </w:p>
        </w:tc>
      </w:tr>
      <w:tr w:rsidR="00325117" w:rsidTr="00CF6799">
        <w:trPr>
          <w:cantSplit/>
          <w:trHeight w:hRule="exact" w:val="609"/>
        </w:trPr>
        <w:tc>
          <w:tcPr>
            <w:tcW w:w="20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9" w:lineRule="auto"/>
              <w:ind w:left="182" w:right="13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3.4.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Страховые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взносы</w:t>
            </w: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D33" w:rsidRDefault="00CF6799">
            <w:pPr>
              <w:widowControl w:val="0"/>
              <w:spacing w:line="207" w:lineRule="auto"/>
              <w:ind w:left="107" w:right="5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Страховые взносы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плательщики, объект налогообложения, налоговая база,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суммы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не подлежащие налогообложению. Ставки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ога.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алоговые 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оты. Налоговый и отчетный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од.</w:t>
            </w:r>
          </w:p>
          <w:p w:rsidR="00325117" w:rsidRDefault="00CF6799">
            <w:pPr>
              <w:widowControl w:val="0"/>
              <w:spacing w:line="207" w:lineRule="auto"/>
              <w:ind w:left="107" w:right="5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Порядок исчисления и ср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уплаты налога.</w:t>
            </w:r>
          </w:p>
        </w:tc>
        <w:tc>
          <w:tcPr>
            <w:tcW w:w="18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325117" w:rsidTr="00CF6799">
        <w:trPr>
          <w:cantSplit/>
          <w:trHeight w:hRule="exact" w:val="244"/>
        </w:trPr>
        <w:tc>
          <w:tcPr>
            <w:tcW w:w="20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9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ктические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занятия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Определение налоговой базы и расчет суммы страховых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взносов.</w:t>
            </w:r>
          </w:p>
        </w:tc>
        <w:tc>
          <w:tcPr>
            <w:tcW w:w="18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</w:tr>
      <w:tr w:rsidR="00325117" w:rsidTr="00CF6799">
        <w:trPr>
          <w:cantSplit/>
          <w:trHeight w:hRule="exact" w:val="470"/>
        </w:trPr>
        <w:tc>
          <w:tcPr>
            <w:tcW w:w="20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9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before="6" w:line="240" w:lineRule="auto"/>
              <w:ind w:left="108" w:right="5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Сам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стояте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литературы,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периодической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исто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 возникновения и развития 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ховых взносов</w:t>
            </w:r>
          </w:p>
        </w:tc>
        <w:tc>
          <w:tcPr>
            <w:tcW w:w="18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4F81B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4F81BC"/>
                <w:sz w:val="20"/>
                <w:szCs w:val="20"/>
              </w:rPr>
              <w:t>2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</w:tr>
      <w:tr w:rsidR="00325117" w:rsidTr="00CF6799">
        <w:trPr>
          <w:cantSplit/>
          <w:trHeight w:hRule="exact" w:val="699"/>
        </w:trPr>
        <w:tc>
          <w:tcPr>
            <w:tcW w:w="20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8" w:lineRule="auto"/>
              <w:ind w:left="161" w:right="1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3.5.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Другие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виды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федеральных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налогов</w:t>
            </w: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before="6" w:line="239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Сущность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краткая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характеристика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госпошлина,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налог,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добычу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полезных ископаемых,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пользование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объектами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животного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мира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биологических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ресурсов. Плательщики,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объект налогообложения, порядок исчислен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и сроки уплаты федеральных налогов.</w:t>
            </w:r>
          </w:p>
        </w:tc>
        <w:tc>
          <w:tcPr>
            <w:tcW w:w="18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325117" w:rsidTr="00CF6799">
        <w:trPr>
          <w:cantSplit/>
          <w:trHeight w:hRule="exact" w:val="240"/>
        </w:trPr>
        <w:tc>
          <w:tcPr>
            <w:tcW w:w="20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9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Сам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стояте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ьная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чающихся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Изучение законодательс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 по основн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видам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налогов</w:t>
            </w:r>
          </w:p>
        </w:tc>
        <w:tc>
          <w:tcPr>
            <w:tcW w:w="18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4F81B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4F81BC"/>
                <w:sz w:val="20"/>
                <w:szCs w:val="20"/>
              </w:rPr>
              <w:t>2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</w:tr>
      <w:tr w:rsidR="00325117" w:rsidTr="00CF6799">
        <w:trPr>
          <w:cantSplit/>
          <w:trHeight w:hRule="exact" w:val="409"/>
        </w:trPr>
        <w:tc>
          <w:tcPr>
            <w:tcW w:w="20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9" w:lineRule="auto"/>
              <w:ind w:left="107" w:right="2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Упрощенная система налогообложени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Характеристика, плательщики, объект налогообложения,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порядок исчисления и сроки уплаты налогов.</w:t>
            </w:r>
          </w:p>
        </w:tc>
        <w:tc>
          <w:tcPr>
            <w:tcW w:w="1812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1574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</w:tr>
      <w:tr w:rsidR="00325117" w:rsidTr="00CF6799">
        <w:trPr>
          <w:cantSplit/>
          <w:trHeight w:hRule="exact" w:val="210"/>
        </w:trPr>
        <w:tc>
          <w:tcPr>
            <w:tcW w:w="20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9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ктические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занятия.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6CB6">
              <w:rPr>
                <w:rFonts w:ascii="Times New Roman" w:eastAsia="Times New Roman" w:hAnsi="Times New Roman" w:cs="Times New Roman"/>
                <w:sz w:val="20"/>
                <w:szCs w:val="20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еделение налоговой базы и расчет су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налога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НО, ЕНВД.</w:t>
            </w:r>
          </w:p>
        </w:tc>
        <w:tc>
          <w:tcPr>
            <w:tcW w:w="18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 w:rsidP="00CF6799">
            <w:pPr>
              <w:widowControl w:val="0"/>
              <w:spacing w:line="236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                2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6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</w:tr>
      <w:tr w:rsidR="00325117" w:rsidTr="00CF6799">
        <w:trPr>
          <w:cantSplit/>
          <w:trHeight w:hRule="exact" w:val="470"/>
        </w:trPr>
        <w:tc>
          <w:tcPr>
            <w:tcW w:w="20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9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before="7" w:line="239" w:lineRule="auto"/>
              <w:ind w:left="108" w:right="5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Сам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стояте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законодательства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специальному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режиму Патентная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материалам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льного сайта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ФНС</w:t>
            </w:r>
          </w:p>
        </w:tc>
        <w:tc>
          <w:tcPr>
            <w:tcW w:w="18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4F81B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4F81BC"/>
                <w:sz w:val="20"/>
                <w:szCs w:val="20"/>
              </w:rPr>
              <w:t>2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</w:tr>
      <w:tr w:rsidR="00325117" w:rsidTr="00CF6799">
        <w:trPr>
          <w:cantSplit/>
          <w:trHeight w:hRule="exact" w:val="239"/>
        </w:trPr>
        <w:tc>
          <w:tcPr>
            <w:tcW w:w="20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9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«Федеральные налоги и сборы»</w:t>
            </w:r>
          </w:p>
        </w:tc>
        <w:tc>
          <w:tcPr>
            <w:tcW w:w="18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</w:tr>
      <w:tr w:rsidR="00325117">
        <w:trPr>
          <w:cantSplit/>
          <w:trHeight w:hRule="exact" w:val="200"/>
        </w:trPr>
        <w:tc>
          <w:tcPr>
            <w:tcW w:w="1205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D9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before="9" w:line="191" w:lineRule="exact"/>
              <w:ind w:left="10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Раздел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Региональные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местные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сборы</w:t>
            </w:r>
          </w:p>
        </w:tc>
        <w:tc>
          <w:tcPr>
            <w:tcW w:w="18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D9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7B0B07">
            <w:pPr>
              <w:widowControl w:val="0"/>
              <w:spacing w:line="226" w:lineRule="auto"/>
              <w:ind w:left="81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</w:tr>
      <w:tr w:rsidR="00325117" w:rsidTr="00CF6799">
        <w:trPr>
          <w:cantSplit/>
          <w:trHeight w:hRule="exact" w:val="399"/>
        </w:trPr>
        <w:tc>
          <w:tcPr>
            <w:tcW w:w="20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>
            <w:pPr>
              <w:spacing w:after="2" w:line="220" w:lineRule="exact"/>
            </w:pPr>
          </w:p>
          <w:p w:rsidR="00325117" w:rsidRDefault="00CF6799">
            <w:pPr>
              <w:widowControl w:val="0"/>
              <w:spacing w:line="208" w:lineRule="auto"/>
              <w:ind w:left="193" w:right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имущество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организаций</w:t>
            </w:r>
          </w:p>
        </w:tc>
        <w:tc>
          <w:tcPr>
            <w:tcW w:w="43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before="4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53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before="46" w:line="240" w:lineRule="auto"/>
              <w:ind w:left="107" w:right="8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имущество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низаций,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плательщики,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объект налогообложения,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налоговая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база,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расчета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среднегодовой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стоимости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имущества.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Порядок исчисления и сроки уплаты налога.</w:t>
            </w:r>
          </w:p>
        </w:tc>
        <w:tc>
          <w:tcPr>
            <w:tcW w:w="1709" w:type="dxa"/>
            <w:tcBorders>
              <w:top w:val="single" w:sz="3" w:space="0" w:color="000000"/>
              <w:left w:val="single" w:sz="3" w:space="0" w:color="000000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103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157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before="22"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325117" w:rsidTr="00CF6799">
        <w:trPr>
          <w:cantSplit/>
          <w:trHeight w:hRule="exact" w:val="340"/>
        </w:trPr>
        <w:tc>
          <w:tcPr>
            <w:tcW w:w="20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43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953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1709" w:type="dxa"/>
            <w:tcBorders>
              <w:top w:val="single" w:sz="8" w:space="0" w:color="FFFFFF"/>
              <w:left w:val="single" w:sz="3" w:space="0" w:color="000000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before="26"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157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</w:tr>
      <w:tr w:rsidR="00325117" w:rsidTr="00CF6799">
        <w:trPr>
          <w:cantSplit/>
          <w:trHeight w:hRule="exact" w:val="240"/>
        </w:trPr>
        <w:tc>
          <w:tcPr>
            <w:tcW w:w="20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9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ктические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занятия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Расчет налога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имущество 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анизаций.</w:t>
            </w:r>
          </w:p>
        </w:tc>
        <w:tc>
          <w:tcPr>
            <w:tcW w:w="18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</w:tr>
      <w:tr w:rsidR="00325117" w:rsidTr="00CF6799">
        <w:trPr>
          <w:cantSplit/>
          <w:trHeight w:hRule="exact" w:val="240"/>
        </w:trPr>
        <w:tc>
          <w:tcPr>
            <w:tcW w:w="20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9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Сам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стояте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ьная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чающихся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Изучение законодательс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имущество организаций</w:t>
            </w:r>
          </w:p>
        </w:tc>
        <w:tc>
          <w:tcPr>
            <w:tcW w:w="18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4F81B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4F81BC"/>
                <w:sz w:val="20"/>
                <w:szCs w:val="20"/>
              </w:rPr>
              <w:t>2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</w:tr>
      <w:tr w:rsidR="00325117" w:rsidTr="00CF6799">
        <w:trPr>
          <w:cantSplit/>
          <w:trHeight w:hRule="exact" w:val="410"/>
        </w:trPr>
        <w:tc>
          <w:tcPr>
            <w:tcW w:w="20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9" w:lineRule="auto"/>
              <w:ind w:left="356" w:right="3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Транспортный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</w:t>
            </w: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9" w:lineRule="auto"/>
              <w:ind w:left="107" w:right="77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Транспортный налог, его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начение и сущн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методика расчета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плательщики,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объект налогообложения,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налогооблагаемая база, ставка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льготы, порядок исчисления, ср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 уп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аты</w:t>
            </w:r>
          </w:p>
        </w:tc>
        <w:tc>
          <w:tcPr>
            <w:tcW w:w="18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325117" w:rsidTr="00CF6799">
        <w:trPr>
          <w:cantSplit/>
          <w:trHeight w:hRule="exact" w:val="240"/>
        </w:trPr>
        <w:tc>
          <w:tcPr>
            <w:tcW w:w="20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9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ктические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занятия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Расчет суммы 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тного налога.</w:t>
            </w:r>
          </w:p>
        </w:tc>
        <w:tc>
          <w:tcPr>
            <w:tcW w:w="18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</w:tr>
    </w:tbl>
    <w:p w:rsidR="00325117" w:rsidRDefault="00325117">
      <w:pPr>
        <w:spacing w:after="4" w:line="160" w:lineRule="exact"/>
        <w:rPr>
          <w:sz w:val="16"/>
          <w:szCs w:val="16"/>
        </w:rPr>
      </w:pPr>
    </w:p>
    <w:p w:rsidR="00325117" w:rsidRDefault="00325117">
      <w:pPr>
        <w:widowControl w:val="0"/>
        <w:spacing w:line="240" w:lineRule="auto"/>
        <w:ind w:left="76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25117">
          <w:pgSz w:w="16839" w:h="11907" w:orient="landscape"/>
          <w:pgMar w:top="1134" w:right="370" w:bottom="850" w:left="1030" w:header="0" w:footer="0" w:gutter="0"/>
          <w:cols w:space="708"/>
        </w:sect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C10398" w:rsidP="00CF6799">
      <w:pPr>
        <w:tabs>
          <w:tab w:val="left" w:pos="12825"/>
        </w:tabs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ab/>
        <w:t>4</w:t>
      </w: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after="108" w:line="240" w:lineRule="exact"/>
        <w:rPr>
          <w:sz w:val="24"/>
          <w:szCs w:val="24"/>
        </w:rPr>
      </w:pPr>
    </w:p>
    <w:p w:rsidR="00325117" w:rsidRDefault="00CF6799">
      <w:pPr>
        <w:widowControl w:val="0"/>
        <w:spacing w:line="240" w:lineRule="auto"/>
        <w:ind w:right="44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654558</wp:posOffset>
                </wp:positionH>
                <wp:positionV relativeFrom="paragraph">
                  <wp:posOffset>-2562224</wp:posOffset>
                </wp:positionV>
                <wp:extent cx="9803130" cy="2564383"/>
                <wp:effectExtent l="0" t="0" r="0" b="0"/>
                <wp:wrapNone/>
                <wp:docPr id="37" name="drawingObject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03130" cy="256438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076"/>
                              <w:gridCol w:w="436"/>
                              <w:gridCol w:w="9539"/>
                              <w:gridCol w:w="83"/>
                              <w:gridCol w:w="1626"/>
                              <w:gridCol w:w="103"/>
                              <w:gridCol w:w="1574"/>
                            </w:tblGrid>
                            <w:tr w:rsidR="001F5B9D" w:rsidTr="00C10398">
                              <w:trPr>
                                <w:cantSplit/>
                                <w:trHeight w:hRule="exact" w:val="240"/>
                              </w:trPr>
                              <w:tc>
                                <w:tcPr>
                                  <w:tcW w:w="20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/>
                              </w:tc>
                              <w:tc>
                                <w:tcPr>
                                  <w:tcW w:w="9975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before="6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Сам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стояте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ьная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работа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об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чающихся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Изучение законодательс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ва по транс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ортному налогу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  <w:gridSpan w:val="3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line="240" w:lineRule="auto"/>
                                    <w:ind w:left="860" w:right="-20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4F81B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4F81BC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7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line="240" w:lineRule="auto"/>
                                    <w:ind w:left="739" w:right="-20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F5B9D" w:rsidTr="00C10398">
                              <w:trPr>
                                <w:cantSplit/>
                                <w:trHeight w:hRule="exact" w:val="699"/>
                              </w:trPr>
                              <w:tc>
                                <w:tcPr>
                                  <w:tcW w:w="2076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line="208" w:lineRule="auto"/>
                                    <w:ind w:left="184" w:right="139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Тема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4.3.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Местн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налоги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их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роль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местном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сам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2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правл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нии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before="8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53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tabs>
                                      <w:tab w:val="left" w:pos="1918"/>
                                    </w:tabs>
                                    <w:spacing w:before="6" w:line="240" w:lineRule="auto"/>
                                    <w:ind w:left="107" w:right="84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Местные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налоги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сбо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ы,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их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значение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фор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иров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нии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местных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бюджетов.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Значение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дельных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видов местных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налогов.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ab/>
                                    <w:t>Имущественные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налоги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(земельный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налог,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налог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имущество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физических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лиц), значение и при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ципы исчи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ления местных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налогов.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  <w:gridSpan w:val="3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line="240" w:lineRule="auto"/>
                                    <w:ind w:left="860" w:right="-20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7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line="240" w:lineRule="auto"/>
                                    <w:ind w:left="739" w:right="-20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F5B9D" w:rsidTr="00C10398">
                              <w:trPr>
                                <w:cantSplit/>
                                <w:trHeight w:hRule="exact" w:val="240"/>
                              </w:trPr>
                              <w:tc>
                                <w:tcPr>
                                  <w:tcW w:w="2076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/>
                              </w:tc>
                              <w:tc>
                                <w:tcPr>
                                  <w:tcW w:w="9975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before="7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ктические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занятия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. Расчет земельно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налога. Расчет налога на имущество физических лиц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  <w:gridSpan w:val="3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line="240" w:lineRule="auto"/>
                                    <w:ind w:left="860" w:right="-20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7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line="240" w:lineRule="auto"/>
                                    <w:ind w:left="739" w:right="-20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F5B9D" w:rsidTr="00C10398">
                              <w:trPr>
                                <w:cantSplit/>
                                <w:trHeight w:hRule="exact" w:val="240"/>
                              </w:trPr>
                              <w:tc>
                                <w:tcPr>
                                  <w:tcW w:w="2076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/>
                              </w:tc>
                              <w:tc>
                                <w:tcPr>
                                  <w:tcW w:w="9975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before="7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Сам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стояте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ьная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работа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об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чающихся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Изучение законодательс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ва по земель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ому на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огу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  <w:gridSpan w:val="3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line="240" w:lineRule="auto"/>
                                    <w:ind w:left="860" w:right="-20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4F81B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4F81BC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7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line="240" w:lineRule="auto"/>
                                    <w:ind w:left="739" w:right="-20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F5B9D" w:rsidTr="00C10398">
                              <w:trPr>
                                <w:cantSplit/>
                                <w:trHeight w:hRule="exact" w:val="240"/>
                              </w:trPr>
                              <w:tc>
                                <w:tcPr>
                                  <w:tcW w:w="20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/>
                              </w:tc>
                              <w:tc>
                                <w:tcPr>
                                  <w:tcW w:w="9975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before="7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Контрольные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работы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Тест Местные и 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гиональные налоги и сборы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  <w:gridSpan w:val="3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r>
                                    <w:t xml:space="preserve">                 1</w:t>
                                  </w:r>
                                </w:p>
                              </w:tc>
                              <w:tc>
                                <w:tcPr>
                                  <w:tcW w:w="157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/>
                              </w:tc>
                            </w:tr>
                            <w:tr w:rsidR="001F5B9D">
                              <w:trPr>
                                <w:cantSplit/>
                                <w:trHeight w:hRule="exact" w:val="360"/>
                              </w:trPr>
                              <w:tc>
                                <w:tcPr>
                                  <w:tcW w:w="12051" w:type="dxa"/>
                                  <w:gridSpan w:val="3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shd w:val="clear" w:color="auto" w:fill="C5D9F0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before="10" w:line="240" w:lineRule="auto"/>
                                    <w:ind w:left="103" w:right="-2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Раздел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5.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Налогообложен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физических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лиц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  <w:gridSpan w:val="3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shd w:val="clear" w:color="auto" w:fill="C5D9F0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/>
                              </w:tc>
                              <w:tc>
                                <w:tcPr>
                                  <w:tcW w:w="1574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/>
                              </w:tc>
                            </w:tr>
                            <w:tr w:rsidR="001F5B9D" w:rsidTr="00C10398">
                              <w:trPr>
                                <w:cantSplit/>
                                <w:trHeight w:hRule="exact" w:val="126"/>
                              </w:trPr>
                              <w:tc>
                                <w:tcPr>
                                  <w:tcW w:w="12051" w:type="dxa"/>
                                  <w:gridSpan w:val="3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shd w:val="clear" w:color="auto" w:fill="C5D9F0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/>
                              </w:tc>
                              <w:tc>
                                <w:tcPr>
                                  <w:tcW w:w="83" w:type="dxa"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8" w:space="0" w:color="FFFFFF"/>
                                  </w:tcBorders>
                                  <w:shd w:val="clear" w:color="auto" w:fill="C5D9F0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/>
                              </w:tc>
                              <w:tc>
                                <w:tcPr>
                                  <w:tcW w:w="1626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3" w:space="0" w:color="000000"/>
                                    <w:right w:val="single" w:sz="8" w:space="0" w:color="C5D9F0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 w:rsidP="00CF6799">
                                  <w:pPr>
                                    <w:widowControl w:val="0"/>
                                    <w:spacing w:before="26" w:line="237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" w:type="dxa"/>
                                  <w:tcBorders>
                                    <w:left w:val="single" w:sz="8" w:space="0" w:color="C5D9F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shd w:val="clear" w:color="auto" w:fill="C5D9F0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/>
                              </w:tc>
                              <w:tc>
                                <w:tcPr>
                                  <w:tcW w:w="1574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/>
                              </w:tc>
                            </w:tr>
                            <w:tr w:rsidR="001F5B9D" w:rsidTr="00C10398">
                              <w:trPr>
                                <w:cantSplit/>
                                <w:trHeight w:hRule="exact" w:val="370"/>
                              </w:trPr>
                              <w:tc>
                                <w:tcPr>
                                  <w:tcW w:w="2076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line="207" w:lineRule="auto"/>
                                    <w:ind w:left="219" w:right="176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Тема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.1.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Система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налогообл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жения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физических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лиц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before="20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539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before="17" w:line="239" w:lineRule="auto"/>
                                    <w:ind w:left="107" w:right="56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Система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налогооб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ожения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физических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лиц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виды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нал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гов,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сроки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уплаты,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порядок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расчета,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льготы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при налогообложении. Права и об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занности физических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иц в области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налоговых отношений</w:t>
                                  </w: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..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709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8" w:space="0" w:color="FFFFFF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/>
                              </w:tc>
                              <w:tc>
                                <w:tcPr>
                                  <w:tcW w:w="103" w:type="dxa"/>
                                  <w:vMerge w:val="restart"/>
                                  <w:tcBorders>
                                    <w:top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/>
                              </w:tc>
                              <w:tc>
                                <w:tcPr>
                                  <w:tcW w:w="1574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line="240" w:lineRule="auto"/>
                                    <w:ind w:left="739" w:right="-20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F5B9D" w:rsidTr="00C10398">
                              <w:trPr>
                                <w:cantSplit/>
                                <w:trHeight w:hRule="exact" w:val="253"/>
                              </w:trPr>
                              <w:tc>
                                <w:tcPr>
                                  <w:tcW w:w="2076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/>
                              </w:tc>
                              <w:tc>
                                <w:tcPr>
                                  <w:tcW w:w="436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/>
                              </w:tc>
                              <w:tc>
                                <w:tcPr>
                                  <w:tcW w:w="9539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/>
                              </w:tc>
                              <w:tc>
                                <w:tcPr>
                                  <w:tcW w:w="1709" w:type="dxa"/>
                                  <w:gridSpan w:val="2"/>
                                  <w:tcBorders>
                                    <w:top w:val="single" w:sz="8" w:space="0" w:color="FFFFFF"/>
                                    <w:left w:val="single" w:sz="3" w:space="0" w:color="000000"/>
                                    <w:bottom w:val="single" w:sz="3" w:space="0" w:color="000000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before="26" w:line="237" w:lineRule="auto"/>
                                    <w:ind w:left="860" w:right="-20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3" w:type="dxa"/>
                                  <w:vMerge/>
                                  <w:tcBorders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/>
                              </w:tc>
                              <w:tc>
                                <w:tcPr>
                                  <w:tcW w:w="1574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/>
                              </w:tc>
                            </w:tr>
                            <w:tr w:rsidR="001F5B9D" w:rsidTr="00C10398">
                              <w:trPr>
                                <w:cantSplit/>
                                <w:trHeight w:hRule="exact" w:val="470"/>
                              </w:trPr>
                              <w:tc>
                                <w:tcPr>
                                  <w:tcW w:w="20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/>
                              </w:tc>
                              <w:tc>
                                <w:tcPr>
                                  <w:tcW w:w="9975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before="7" w:line="239" w:lineRule="auto"/>
                                    <w:ind w:left="108" w:right="54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Сам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стояте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ьная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работа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обучающихся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Подготовка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дифференцированному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зачет</w:t>
                                  </w: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у-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оформление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сводной таблицы «Основные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элементы налогов ОСН»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  <w:gridSpan w:val="3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line="240" w:lineRule="auto"/>
                                    <w:ind w:left="860" w:right="-20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4F81B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4F81BC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7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line="240" w:lineRule="auto"/>
                                    <w:ind w:left="739" w:right="-20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F5B9D">
                              <w:trPr>
                                <w:cantSplit/>
                                <w:trHeight w:hRule="exact" w:val="410"/>
                              </w:trPr>
                              <w:tc>
                                <w:tcPr>
                                  <w:tcW w:w="12051" w:type="dxa"/>
                                  <w:gridSpan w:val="3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line="240" w:lineRule="auto"/>
                                    <w:ind w:left="11379" w:right="-2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Всег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  <w:gridSpan w:val="3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 w:rsidP="00CF6799">
                                  <w:pPr>
                                    <w:widowControl w:val="0"/>
                                    <w:spacing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    68</w:t>
                                  </w:r>
                                </w:p>
                              </w:tc>
                              <w:tc>
                                <w:tcPr>
                                  <w:tcW w:w="157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/>
                              </w:tc>
                            </w:tr>
                          </w:tbl>
                          <w:p w:rsidR="001F5B9D" w:rsidRDefault="001F5B9D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rawingObject37" o:spid="_x0000_s1026" type="#_x0000_t202" style="position:absolute;margin-left:51.55pt;margin-top:-201.75pt;width:771.9pt;height:201.9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076"/>
                        <w:gridCol w:w="436"/>
                        <w:gridCol w:w="9539"/>
                        <w:gridCol w:w="83"/>
                        <w:gridCol w:w="1626"/>
                        <w:gridCol w:w="103"/>
                        <w:gridCol w:w="1574"/>
                      </w:tblGrid>
                      <w:tr w:rsidR="001F5B9D" w:rsidTr="00C10398">
                        <w:trPr>
                          <w:cantSplit/>
                          <w:trHeight w:hRule="exact" w:val="240"/>
                        </w:trPr>
                        <w:tc>
                          <w:tcPr>
                            <w:tcW w:w="20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/>
                        </w:tc>
                        <w:tc>
                          <w:tcPr>
                            <w:tcW w:w="9975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before="6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Сам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стояте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ьная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работа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об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чающихся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Изучение законодательс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ва по транс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ортному налогу</w:t>
                            </w:r>
                          </w:p>
                        </w:tc>
                        <w:tc>
                          <w:tcPr>
                            <w:tcW w:w="1812" w:type="dxa"/>
                            <w:gridSpan w:val="3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line="240" w:lineRule="auto"/>
                              <w:ind w:left="860"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4F81B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4F81BC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7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line="240" w:lineRule="auto"/>
                              <w:ind w:left="739"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1F5B9D" w:rsidTr="00C10398">
                        <w:trPr>
                          <w:cantSplit/>
                          <w:trHeight w:hRule="exact" w:val="699"/>
                        </w:trPr>
                        <w:tc>
                          <w:tcPr>
                            <w:tcW w:w="2076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line="208" w:lineRule="auto"/>
                              <w:ind w:left="184" w:right="139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Тема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4.3.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Местн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налоги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их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роль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местном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сам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2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правл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нии</w:t>
                            </w: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before="8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53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tabs>
                                <w:tab w:val="left" w:pos="1918"/>
                              </w:tabs>
                              <w:spacing w:before="6" w:line="240" w:lineRule="auto"/>
                              <w:ind w:left="107" w:right="84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Местные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налоги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сбо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ы,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их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значение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фор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иров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нии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местных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бюджетов.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Значение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дельных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видов местных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налогов.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ab/>
                              <w:t>Имущественные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налоги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(земельный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налог,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налог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имущество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физических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лиц), значение и при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ципы исчи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ления местных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налогов.</w:t>
                            </w:r>
                          </w:p>
                        </w:tc>
                        <w:tc>
                          <w:tcPr>
                            <w:tcW w:w="1812" w:type="dxa"/>
                            <w:gridSpan w:val="3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line="240" w:lineRule="auto"/>
                              <w:ind w:left="860"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7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line="240" w:lineRule="auto"/>
                              <w:ind w:left="739"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</w:tr>
                      <w:tr w:rsidR="001F5B9D" w:rsidTr="00C10398">
                        <w:trPr>
                          <w:cantSplit/>
                          <w:trHeight w:hRule="exact" w:val="240"/>
                        </w:trPr>
                        <w:tc>
                          <w:tcPr>
                            <w:tcW w:w="2076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/>
                        </w:tc>
                        <w:tc>
                          <w:tcPr>
                            <w:tcW w:w="9975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before="7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Пр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ктические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занятия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. Расчет земельно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налога. Расчет налога на имущество физических лиц</w:t>
                            </w:r>
                          </w:p>
                        </w:tc>
                        <w:tc>
                          <w:tcPr>
                            <w:tcW w:w="1812" w:type="dxa"/>
                            <w:gridSpan w:val="3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line="240" w:lineRule="auto"/>
                              <w:ind w:left="860"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7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line="240" w:lineRule="auto"/>
                              <w:ind w:left="739"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1F5B9D" w:rsidTr="00C10398">
                        <w:trPr>
                          <w:cantSplit/>
                          <w:trHeight w:hRule="exact" w:val="240"/>
                        </w:trPr>
                        <w:tc>
                          <w:tcPr>
                            <w:tcW w:w="2076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/>
                        </w:tc>
                        <w:tc>
                          <w:tcPr>
                            <w:tcW w:w="9975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before="7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Сам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стояте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ьная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работа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об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чающихся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Изучение законодательс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ва по земель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ому на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огу</w:t>
                            </w:r>
                          </w:p>
                        </w:tc>
                        <w:tc>
                          <w:tcPr>
                            <w:tcW w:w="1812" w:type="dxa"/>
                            <w:gridSpan w:val="3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line="240" w:lineRule="auto"/>
                              <w:ind w:left="860"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4F81B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4F81BC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7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line="240" w:lineRule="auto"/>
                              <w:ind w:left="739"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1F5B9D" w:rsidTr="00C10398">
                        <w:trPr>
                          <w:cantSplit/>
                          <w:trHeight w:hRule="exact" w:val="240"/>
                        </w:trPr>
                        <w:tc>
                          <w:tcPr>
                            <w:tcW w:w="20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/>
                        </w:tc>
                        <w:tc>
                          <w:tcPr>
                            <w:tcW w:w="9975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before="7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Контрольные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работы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Тест Местные и 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гиональные налоги и сборы</w:t>
                            </w:r>
                          </w:p>
                        </w:tc>
                        <w:tc>
                          <w:tcPr>
                            <w:tcW w:w="1812" w:type="dxa"/>
                            <w:gridSpan w:val="3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r>
                              <w:t xml:space="preserve">                 1</w:t>
                            </w:r>
                          </w:p>
                        </w:tc>
                        <w:tc>
                          <w:tcPr>
                            <w:tcW w:w="157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/>
                        </w:tc>
                      </w:tr>
                      <w:tr w:rsidR="001F5B9D">
                        <w:trPr>
                          <w:cantSplit/>
                          <w:trHeight w:hRule="exact" w:val="360"/>
                        </w:trPr>
                        <w:tc>
                          <w:tcPr>
                            <w:tcW w:w="12051" w:type="dxa"/>
                            <w:gridSpan w:val="3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shd w:val="clear" w:color="auto" w:fill="C5D9F0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before="10" w:line="240" w:lineRule="auto"/>
                              <w:ind w:left="103"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Раздел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5.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Налогообложен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физических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лиц</w:t>
                            </w:r>
                          </w:p>
                        </w:tc>
                        <w:tc>
                          <w:tcPr>
                            <w:tcW w:w="1812" w:type="dxa"/>
                            <w:gridSpan w:val="3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shd w:val="clear" w:color="auto" w:fill="C5D9F0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/>
                        </w:tc>
                        <w:tc>
                          <w:tcPr>
                            <w:tcW w:w="1574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/>
                        </w:tc>
                      </w:tr>
                      <w:tr w:rsidR="001F5B9D" w:rsidTr="00C10398">
                        <w:trPr>
                          <w:cantSplit/>
                          <w:trHeight w:hRule="exact" w:val="126"/>
                        </w:trPr>
                        <w:tc>
                          <w:tcPr>
                            <w:tcW w:w="12051" w:type="dxa"/>
                            <w:gridSpan w:val="3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shd w:val="clear" w:color="auto" w:fill="C5D9F0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/>
                        </w:tc>
                        <w:tc>
                          <w:tcPr>
                            <w:tcW w:w="83" w:type="dxa"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8" w:space="0" w:color="FFFFFF"/>
                            </w:tcBorders>
                            <w:shd w:val="clear" w:color="auto" w:fill="C5D9F0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/>
                        </w:tc>
                        <w:tc>
                          <w:tcPr>
                            <w:tcW w:w="1626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3" w:space="0" w:color="000000"/>
                              <w:right w:val="single" w:sz="8" w:space="0" w:color="C5D9F0"/>
                            </w:tcBorders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 w:rsidP="00CF6799">
                            <w:pPr>
                              <w:widowControl w:val="0"/>
                              <w:spacing w:before="26" w:line="237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3" w:type="dxa"/>
                            <w:tcBorders>
                              <w:left w:val="single" w:sz="8" w:space="0" w:color="C5D9F0"/>
                              <w:bottom w:val="single" w:sz="3" w:space="0" w:color="000000"/>
                              <w:right w:val="single" w:sz="3" w:space="0" w:color="000000"/>
                            </w:tcBorders>
                            <w:shd w:val="clear" w:color="auto" w:fill="C5D9F0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/>
                        </w:tc>
                        <w:tc>
                          <w:tcPr>
                            <w:tcW w:w="1574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/>
                        </w:tc>
                      </w:tr>
                      <w:tr w:rsidR="001F5B9D" w:rsidTr="00C10398">
                        <w:trPr>
                          <w:cantSplit/>
                          <w:trHeight w:hRule="exact" w:val="370"/>
                        </w:trPr>
                        <w:tc>
                          <w:tcPr>
                            <w:tcW w:w="2076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line="207" w:lineRule="auto"/>
                              <w:ind w:left="219" w:right="176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Тема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.1.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Система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налогообл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жения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физических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лиц</w:t>
                            </w:r>
                          </w:p>
                        </w:tc>
                        <w:tc>
                          <w:tcPr>
                            <w:tcW w:w="436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before="20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539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before="17" w:line="239" w:lineRule="auto"/>
                              <w:ind w:left="107" w:right="56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Система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налогооб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ожения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физических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лиц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виды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нал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гов,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сроки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уплаты,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порядок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расчета,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льготы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при налогообложении. Права и об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занности физических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иц в области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налоговых отношений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..</w:t>
                            </w:r>
                            <w:proofErr w:type="gramEnd"/>
                          </w:p>
                        </w:tc>
                        <w:tc>
                          <w:tcPr>
                            <w:tcW w:w="1709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8" w:space="0" w:color="FFFFFF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/>
                        </w:tc>
                        <w:tc>
                          <w:tcPr>
                            <w:tcW w:w="103" w:type="dxa"/>
                            <w:vMerge w:val="restart"/>
                            <w:tcBorders>
                              <w:top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/>
                        </w:tc>
                        <w:tc>
                          <w:tcPr>
                            <w:tcW w:w="1574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line="240" w:lineRule="auto"/>
                              <w:ind w:left="739"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</w:tr>
                      <w:tr w:rsidR="001F5B9D" w:rsidTr="00C10398">
                        <w:trPr>
                          <w:cantSplit/>
                          <w:trHeight w:hRule="exact" w:val="253"/>
                        </w:trPr>
                        <w:tc>
                          <w:tcPr>
                            <w:tcW w:w="2076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/>
                        </w:tc>
                        <w:tc>
                          <w:tcPr>
                            <w:tcW w:w="436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/>
                        </w:tc>
                        <w:tc>
                          <w:tcPr>
                            <w:tcW w:w="9539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/>
                        </w:tc>
                        <w:tc>
                          <w:tcPr>
                            <w:tcW w:w="1709" w:type="dxa"/>
                            <w:gridSpan w:val="2"/>
                            <w:tcBorders>
                              <w:top w:val="single" w:sz="8" w:space="0" w:color="FFFFFF"/>
                              <w:left w:val="single" w:sz="3" w:space="0" w:color="000000"/>
                              <w:bottom w:val="single" w:sz="3" w:space="0" w:color="000000"/>
                            </w:tcBorders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before="26" w:line="237" w:lineRule="auto"/>
                              <w:ind w:left="860"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3" w:type="dxa"/>
                            <w:vMerge/>
                            <w:tcBorders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/>
                        </w:tc>
                        <w:tc>
                          <w:tcPr>
                            <w:tcW w:w="1574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/>
                        </w:tc>
                      </w:tr>
                      <w:tr w:rsidR="001F5B9D" w:rsidTr="00C10398">
                        <w:trPr>
                          <w:cantSplit/>
                          <w:trHeight w:hRule="exact" w:val="470"/>
                        </w:trPr>
                        <w:tc>
                          <w:tcPr>
                            <w:tcW w:w="20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/>
                        </w:tc>
                        <w:tc>
                          <w:tcPr>
                            <w:tcW w:w="9975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before="7" w:line="239" w:lineRule="auto"/>
                              <w:ind w:left="108" w:right="54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Сам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стояте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ьная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работа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обучающихся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Подготовка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дифференцированному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зачет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у-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оформление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сводной таблицы «Основные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элементы налогов ОСН»</w:t>
                            </w:r>
                          </w:p>
                        </w:tc>
                        <w:tc>
                          <w:tcPr>
                            <w:tcW w:w="1812" w:type="dxa"/>
                            <w:gridSpan w:val="3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line="240" w:lineRule="auto"/>
                              <w:ind w:left="860"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4F81B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4F81BC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7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line="240" w:lineRule="auto"/>
                              <w:ind w:left="739"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1F5B9D">
                        <w:trPr>
                          <w:cantSplit/>
                          <w:trHeight w:hRule="exact" w:val="410"/>
                        </w:trPr>
                        <w:tc>
                          <w:tcPr>
                            <w:tcW w:w="12051" w:type="dxa"/>
                            <w:gridSpan w:val="3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line="240" w:lineRule="auto"/>
                              <w:ind w:left="11379"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Всег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812" w:type="dxa"/>
                            <w:gridSpan w:val="3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 w:rsidP="00CF6799">
                            <w:pPr>
                              <w:widowControl w:val="0"/>
                              <w:spacing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                68</w:t>
                            </w:r>
                          </w:p>
                        </w:tc>
                        <w:tc>
                          <w:tcPr>
                            <w:tcW w:w="157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/>
                        </w:tc>
                      </w:tr>
                    </w:tbl>
                    <w:p w:rsidR="001F5B9D" w:rsidRDefault="001F5B9D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характеристики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уровня освоения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 мате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иала используются 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дующие обозначения: 1. 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знавание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ранее изу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енных объе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 свойств);</w:t>
      </w:r>
    </w:p>
    <w:p w:rsidR="00325117" w:rsidRDefault="00CF679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ктивный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(выполнение деятельности по образц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инструкции или под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ством)</w:t>
      </w:r>
    </w:p>
    <w:p w:rsidR="00325117" w:rsidRDefault="00CF679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(планирование и 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остоятельное 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 деятельности, решение проблемных задач)</w:t>
      </w: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widowControl w:val="0"/>
        <w:spacing w:line="240" w:lineRule="auto"/>
        <w:ind w:left="75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25117">
          <w:pgSz w:w="16839" w:h="11907" w:orient="landscape"/>
          <w:pgMar w:top="1701" w:right="1134" w:bottom="850" w:left="1134" w:header="0" w:footer="0" w:gutter="0"/>
          <w:cols w:space="708"/>
        </w:sectPr>
      </w:pPr>
    </w:p>
    <w:p w:rsidR="00C17D33" w:rsidRPr="00747563" w:rsidRDefault="00C17D33" w:rsidP="00C17D33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299" distR="114299" simplePos="0" relativeHeight="251662336" behindDoc="1" locked="0" layoutInCell="0" allowOverlap="1">
                <wp:simplePos x="0" y="0"/>
                <wp:positionH relativeFrom="column">
                  <wp:posOffset>7277734</wp:posOffset>
                </wp:positionH>
                <wp:positionV relativeFrom="paragraph">
                  <wp:posOffset>181610</wp:posOffset>
                </wp:positionV>
                <wp:extent cx="0" cy="1966595"/>
                <wp:effectExtent l="0" t="0" r="19050" b="14605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665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z-index:-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73.05pt,14.3pt" to="573.05pt,1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column">
                  <wp:posOffset>9128125</wp:posOffset>
                </wp:positionH>
                <wp:positionV relativeFrom="paragraph">
                  <wp:posOffset>181610</wp:posOffset>
                </wp:positionV>
                <wp:extent cx="0" cy="1966595"/>
                <wp:effectExtent l="6985" t="6350" r="12065" b="82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6659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18.75pt,14.3pt" to="718.75pt,1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" o:allowincell="f" strokeweight=".16931mm"/>
            </w:pict>
          </mc:Fallback>
        </mc:AlternateContent>
      </w: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Pr="00747563">
        <w:rPr>
          <w:rFonts w:ascii="Times New Roman" w:hAnsi="Times New Roman"/>
          <w:b/>
          <w:bCs/>
          <w:sz w:val="24"/>
          <w:szCs w:val="24"/>
        </w:rPr>
        <w:t>УСЛОВИЯ РЕАЛИЗАЦИИ ПРОГРАММЫ УЧЕБНОЙ ДИСЦИПЛИНЫ</w:t>
      </w:r>
    </w:p>
    <w:p w:rsidR="00C17D33" w:rsidRPr="00747563" w:rsidRDefault="00C17D33" w:rsidP="00C17D33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57467">
        <w:rPr>
          <w:rFonts w:ascii="Times New Roman" w:hAnsi="Times New Roman"/>
          <w:bCs/>
          <w:sz w:val="24"/>
          <w:szCs w:val="24"/>
        </w:rPr>
        <w:t>3.1</w:t>
      </w:r>
      <w:r>
        <w:rPr>
          <w:rFonts w:ascii="Times New Roman" w:hAnsi="Times New Roman"/>
          <w:bCs/>
          <w:sz w:val="24"/>
          <w:szCs w:val="24"/>
        </w:rPr>
        <w:t>.</w:t>
      </w:r>
      <w:r w:rsidRPr="00C57467">
        <w:rPr>
          <w:rFonts w:ascii="Times New Roman" w:hAnsi="Times New Roman"/>
          <w:bCs/>
          <w:sz w:val="24"/>
          <w:szCs w:val="24"/>
        </w:rPr>
        <w:t xml:space="preserve"> Для реализации программы учебной дисциплины должн</w:t>
      </w:r>
      <w:r>
        <w:rPr>
          <w:rFonts w:ascii="Times New Roman" w:hAnsi="Times New Roman"/>
          <w:bCs/>
          <w:sz w:val="24"/>
          <w:szCs w:val="24"/>
        </w:rPr>
        <w:t>о</w:t>
      </w:r>
      <w:r w:rsidRPr="00C57467">
        <w:rPr>
          <w:rFonts w:ascii="Times New Roman" w:hAnsi="Times New Roman"/>
          <w:bCs/>
          <w:sz w:val="24"/>
          <w:szCs w:val="24"/>
        </w:rPr>
        <w:t xml:space="preserve"> быть предусмотрен</w:t>
      </w:r>
      <w:r>
        <w:rPr>
          <w:rFonts w:ascii="Times New Roman" w:hAnsi="Times New Roman"/>
          <w:bCs/>
          <w:sz w:val="24"/>
          <w:szCs w:val="24"/>
        </w:rPr>
        <w:t>о следующее специально</w:t>
      </w:r>
      <w:r w:rsidRPr="00C57467">
        <w:rPr>
          <w:rFonts w:ascii="Times New Roman" w:hAnsi="Times New Roman"/>
          <w:bCs/>
          <w:sz w:val="24"/>
          <w:szCs w:val="24"/>
        </w:rPr>
        <w:t>е помещени</w:t>
      </w:r>
      <w:r>
        <w:rPr>
          <w:rFonts w:ascii="Times New Roman" w:hAnsi="Times New Roman"/>
          <w:bCs/>
          <w:sz w:val="24"/>
          <w:szCs w:val="24"/>
        </w:rPr>
        <w:t>е</w:t>
      </w:r>
      <w:r w:rsidRPr="00C57467">
        <w:rPr>
          <w:rFonts w:ascii="Times New Roman" w:hAnsi="Times New Roman"/>
          <w:bCs/>
          <w:sz w:val="24"/>
          <w:szCs w:val="24"/>
        </w:rPr>
        <w:t>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47563">
        <w:rPr>
          <w:rFonts w:ascii="Times New Roman" w:hAnsi="Times New Roman"/>
          <w:sz w:val="24"/>
          <w:szCs w:val="24"/>
          <w:lang w:eastAsia="en-US"/>
        </w:rPr>
        <w:t>учебн</w:t>
      </w:r>
      <w:r>
        <w:rPr>
          <w:rFonts w:ascii="Times New Roman" w:hAnsi="Times New Roman"/>
          <w:sz w:val="24"/>
          <w:szCs w:val="24"/>
          <w:lang w:eastAsia="en-US"/>
        </w:rPr>
        <w:t>ая</w:t>
      </w:r>
      <w:r w:rsidRPr="00747563">
        <w:rPr>
          <w:rFonts w:ascii="Times New Roman" w:hAnsi="Times New Roman"/>
          <w:sz w:val="24"/>
          <w:szCs w:val="24"/>
          <w:lang w:eastAsia="en-US"/>
        </w:rPr>
        <w:t xml:space="preserve"> аудитори</w:t>
      </w:r>
      <w:r>
        <w:rPr>
          <w:rFonts w:ascii="Times New Roman" w:hAnsi="Times New Roman"/>
          <w:sz w:val="24"/>
          <w:szCs w:val="24"/>
          <w:lang w:eastAsia="en-US"/>
        </w:rPr>
        <w:t>я</w:t>
      </w:r>
      <w:r w:rsidRPr="00747563">
        <w:rPr>
          <w:rFonts w:ascii="Times New Roman" w:hAnsi="Times New Roman"/>
          <w:sz w:val="24"/>
          <w:szCs w:val="24"/>
          <w:lang w:eastAsia="en-US"/>
        </w:rPr>
        <w:t xml:space="preserve">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</w:t>
      </w:r>
      <w:r>
        <w:rPr>
          <w:rFonts w:ascii="Times New Roman" w:hAnsi="Times New Roman"/>
          <w:sz w:val="24"/>
          <w:szCs w:val="24"/>
          <w:lang w:eastAsia="en-US"/>
        </w:rPr>
        <w:t>для самостоятельной работы</w:t>
      </w:r>
      <w:r w:rsidRPr="00747563">
        <w:rPr>
          <w:rFonts w:ascii="Times New Roman" w:hAnsi="Times New Roman"/>
          <w:sz w:val="24"/>
          <w:szCs w:val="24"/>
          <w:lang w:eastAsia="en-US"/>
        </w:rPr>
        <w:t>, оснащенн</w:t>
      </w:r>
      <w:r>
        <w:rPr>
          <w:rFonts w:ascii="Times New Roman" w:hAnsi="Times New Roman"/>
          <w:sz w:val="24"/>
          <w:szCs w:val="24"/>
          <w:lang w:eastAsia="en-US"/>
        </w:rPr>
        <w:t>ая</w:t>
      </w:r>
      <w:r w:rsidRPr="00747563">
        <w:rPr>
          <w:rFonts w:ascii="Times New Roman" w:hAnsi="Times New Roman"/>
          <w:sz w:val="24"/>
          <w:szCs w:val="24"/>
          <w:lang w:eastAsia="en-US"/>
        </w:rPr>
        <w:t xml:space="preserve"> оборудованием, техническими средствами обучения и материалами, учитывающими требования международных стандартов.</w:t>
      </w:r>
    </w:p>
    <w:p w:rsidR="00C17D33" w:rsidRPr="00747563" w:rsidRDefault="00C17D33" w:rsidP="00C17D33">
      <w:pPr>
        <w:suppressAutoHyphens/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47563">
        <w:rPr>
          <w:rFonts w:ascii="Times New Roman" w:hAnsi="Times New Roman"/>
          <w:bCs/>
          <w:sz w:val="24"/>
          <w:szCs w:val="24"/>
        </w:rPr>
        <w:t>Учебная лаборатория</w:t>
      </w:r>
      <w:r w:rsidRPr="00747563">
        <w:rPr>
          <w:rFonts w:ascii="Times New Roman" w:hAnsi="Times New Roman"/>
          <w:bCs/>
          <w:i/>
          <w:sz w:val="24"/>
          <w:szCs w:val="24"/>
        </w:rPr>
        <w:t xml:space="preserve">, </w:t>
      </w:r>
      <w:r w:rsidRPr="00747563">
        <w:rPr>
          <w:rFonts w:ascii="Times New Roman" w:hAnsi="Times New Roman"/>
          <w:bCs/>
          <w:sz w:val="24"/>
          <w:szCs w:val="24"/>
        </w:rPr>
        <w:t xml:space="preserve">оснащенная оборудованием: </w:t>
      </w:r>
    </w:p>
    <w:p w:rsidR="00C17D33" w:rsidRPr="00747563" w:rsidRDefault="00C17D33" w:rsidP="00C17D33">
      <w:pPr>
        <w:suppressAutoHyphens/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747563">
        <w:rPr>
          <w:rFonts w:ascii="Times New Roman" w:hAnsi="Times New Roman"/>
          <w:bCs/>
          <w:sz w:val="24"/>
          <w:szCs w:val="24"/>
          <w:lang w:eastAsia="en-US"/>
        </w:rPr>
        <w:t xml:space="preserve">- рабочие места по количеству </w:t>
      </w:r>
      <w:proofErr w:type="gramStart"/>
      <w:r w:rsidRPr="00747563">
        <w:rPr>
          <w:rFonts w:ascii="Times New Roman" w:hAnsi="Times New Roman"/>
          <w:bCs/>
          <w:sz w:val="24"/>
          <w:szCs w:val="24"/>
          <w:lang w:eastAsia="en-US"/>
        </w:rPr>
        <w:t>обучающихся</w:t>
      </w:r>
      <w:proofErr w:type="gramEnd"/>
      <w:r w:rsidRPr="00747563">
        <w:rPr>
          <w:rFonts w:ascii="Times New Roman" w:hAnsi="Times New Roman"/>
          <w:bCs/>
          <w:sz w:val="24"/>
          <w:szCs w:val="24"/>
          <w:lang w:eastAsia="en-US"/>
        </w:rPr>
        <w:t>;</w:t>
      </w:r>
    </w:p>
    <w:p w:rsidR="00C17D33" w:rsidRPr="00747563" w:rsidRDefault="00C17D33" w:rsidP="00C17D33">
      <w:pPr>
        <w:suppressAutoHyphens/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747563">
        <w:rPr>
          <w:rFonts w:ascii="Times New Roman" w:hAnsi="Times New Roman"/>
          <w:bCs/>
          <w:sz w:val="24"/>
          <w:szCs w:val="24"/>
          <w:lang w:eastAsia="en-US"/>
        </w:rPr>
        <w:t>- рабочее место преподавателя;</w:t>
      </w:r>
    </w:p>
    <w:p w:rsidR="00C17D33" w:rsidRPr="00747563" w:rsidRDefault="00C17D33" w:rsidP="00C17D33">
      <w:pPr>
        <w:suppressAutoHyphens/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747563">
        <w:rPr>
          <w:rFonts w:ascii="Times New Roman" w:hAnsi="Times New Roman"/>
          <w:bCs/>
          <w:sz w:val="24"/>
          <w:szCs w:val="24"/>
          <w:lang w:eastAsia="en-US"/>
        </w:rPr>
        <w:t>- наглядные пособия (бланки документов, образцы оформления документов и т.п.);</w:t>
      </w:r>
    </w:p>
    <w:p w:rsidR="00C17D33" w:rsidRPr="00747563" w:rsidRDefault="00C17D33" w:rsidP="00C17D33">
      <w:pPr>
        <w:suppressAutoHyphens/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747563">
        <w:rPr>
          <w:rFonts w:ascii="Times New Roman" w:hAnsi="Times New Roman"/>
          <w:bCs/>
          <w:sz w:val="24"/>
          <w:szCs w:val="24"/>
          <w:lang w:eastAsia="en-US"/>
        </w:rPr>
        <w:t>- комплект учебно-методической документации.</w:t>
      </w:r>
    </w:p>
    <w:p w:rsidR="00C17D33" w:rsidRPr="00747563" w:rsidRDefault="00C17D33" w:rsidP="00C17D33">
      <w:pPr>
        <w:suppressAutoHyphens/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747563">
        <w:rPr>
          <w:rFonts w:ascii="Times New Roman" w:hAnsi="Times New Roman"/>
          <w:bCs/>
          <w:sz w:val="24"/>
          <w:szCs w:val="24"/>
          <w:lang w:eastAsia="en-US"/>
        </w:rPr>
        <w:t xml:space="preserve">- </w:t>
      </w:r>
      <w:proofErr w:type="gramStart"/>
      <w:r w:rsidRPr="00747563">
        <w:rPr>
          <w:rFonts w:ascii="Times New Roman" w:hAnsi="Times New Roman"/>
          <w:bCs/>
          <w:sz w:val="24"/>
          <w:szCs w:val="24"/>
          <w:lang w:eastAsia="en-US"/>
        </w:rPr>
        <w:t>техническими</w:t>
      </w:r>
      <w:proofErr w:type="gramEnd"/>
      <w:r w:rsidRPr="00747563">
        <w:rPr>
          <w:rFonts w:ascii="Times New Roman" w:hAnsi="Times New Roman"/>
          <w:bCs/>
          <w:sz w:val="24"/>
          <w:szCs w:val="24"/>
          <w:lang w:eastAsia="en-US"/>
        </w:rPr>
        <w:t xml:space="preserve"> средства обучения:</w:t>
      </w:r>
    </w:p>
    <w:p w:rsidR="00C17D33" w:rsidRPr="00747563" w:rsidRDefault="00C17D33" w:rsidP="00C17D33">
      <w:pPr>
        <w:suppressAutoHyphens/>
        <w:spacing w:line="360" w:lineRule="auto"/>
        <w:ind w:firstLine="709"/>
        <w:jc w:val="both"/>
        <w:rPr>
          <w:sz w:val="24"/>
          <w:szCs w:val="24"/>
        </w:rPr>
      </w:pPr>
      <w:r w:rsidRPr="00747563">
        <w:rPr>
          <w:rFonts w:ascii="Times New Roman" w:hAnsi="Times New Roman"/>
          <w:bCs/>
          <w:sz w:val="24"/>
          <w:szCs w:val="24"/>
          <w:lang w:eastAsia="en-US"/>
        </w:rPr>
        <w:t>- компьютером с</w:t>
      </w:r>
      <w:r w:rsidRPr="00747563">
        <w:rPr>
          <w:rFonts w:ascii="Times New Roman" w:hAnsi="Times New Roman"/>
          <w:bCs/>
          <w:sz w:val="24"/>
          <w:szCs w:val="24"/>
        </w:rPr>
        <w:t xml:space="preserve"> </w:t>
      </w:r>
      <w:r w:rsidRPr="00747563">
        <w:rPr>
          <w:rFonts w:ascii="Times New Roman" w:hAnsi="Times New Roman"/>
          <w:sz w:val="24"/>
          <w:szCs w:val="24"/>
        </w:rPr>
        <w:t>пакетами лицензионных программ (по выбору образовательной организации)</w:t>
      </w:r>
      <w:r w:rsidRPr="00747563">
        <w:rPr>
          <w:rFonts w:ascii="Times New Roman" w:hAnsi="Times New Roman"/>
          <w:bCs/>
          <w:sz w:val="24"/>
          <w:szCs w:val="24"/>
        </w:rPr>
        <w:t xml:space="preserve">: </w:t>
      </w:r>
      <w:proofErr w:type="gramStart"/>
      <w:r w:rsidRPr="00747563">
        <w:rPr>
          <w:rFonts w:ascii="Times New Roman" w:hAnsi="Times New Roman"/>
          <w:sz w:val="24"/>
          <w:szCs w:val="24"/>
        </w:rPr>
        <w:t xml:space="preserve">MS </w:t>
      </w:r>
      <w:proofErr w:type="spellStart"/>
      <w:r w:rsidRPr="00747563">
        <w:rPr>
          <w:rFonts w:ascii="Times New Roman" w:hAnsi="Times New Roman"/>
          <w:sz w:val="24"/>
          <w:szCs w:val="24"/>
        </w:rPr>
        <w:t>Office</w:t>
      </w:r>
      <w:proofErr w:type="spellEnd"/>
      <w:r w:rsidRPr="00747563">
        <w:rPr>
          <w:rFonts w:ascii="Times New Roman" w:hAnsi="Times New Roman"/>
          <w:sz w:val="24"/>
          <w:szCs w:val="24"/>
        </w:rPr>
        <w:t xml:space="preserve"> 2016, СПС </w:t>
      </w:r>
      <w:proofErr w:type="spellStart"/>
      <w:r w:rsidRPr="00747563">
        <w:rPr>
          <w:rFonts w:ascii="Times New Roman" w:hAnsi="Times New Roman"/>
          <w:sz w:val="24"/>
          <w:szCs w:val="24"/>
        </w:rPr>
        <w:t>КонсультантПлюс</w:t>
      </w:r>
      <w:proofErr w:type="spellEnd"/>
      <w:r w:rsidRPr="00747563">
        <w:rPr>
          <w:rFonts w:ascii="Times New Roman" w:hAnsi="Times New Roman"/>
          <w:sz w:val="24"/>
          <w:szCs w:val="24"/>
        </w:rPr>
        <w:t>, ГАРАНТ, б</w:t>
      </w:r>
      <w:r w:rsidRPr="00747563">
        <w:rPr>
          <w:rStyle w:val="af"/>
          <w:rFonts w:ascii="Times New Roman" w:hAnsi="Times New Roman"/>
          <w:b w:val="0"/>
          <w:sz w:val="24"/>
          <w:szCs w:val="24"/>
          <w:shd w:val="clear" w:color="auto" w:fill="FFFFFF"/>
        </w:rPr>
        <w:t>ухгалтерская справочная система (БСС) «Система Главбух»,</w:t>
      </w:r>
      <w:r w:rsidRPr="00747563">
        <w:rPr>
          <w:rFonts w:ascii="Times New Roman" w:hAnsi="Times New Roman"/>
          <w:sz w:val="24"/>
          <w:szCs w:val="24"/>
        </w:rPr>
        <w:t xml:space="preserve"> «1С» (серия программ «1С:</w:t>
      </w:r>
      <w:proofErr w:type="gramEnd"/>
      <w:r w:rsidRPr="00747563">
        <w:rPr>
          <w:rFonts w:ascii="Times New Roman" w:hAnsi="Times New Roman"/>
          <w:sz w:val="24"/>
          <w:szCs w:val="24"/>
        </w:rPr>
        <w:t xml:space="preserve"> Бухгалтерия»), «</w:t>
      </w:r>
      <w:proofErr w:type="spellStart"/>
      <w:r w:rsidRPr="00747563">
        <w:rPr>
          <w:rFonts w:ascii="Times New Roman" w:hAnsi="Times New Roman"/>
          <w:sz w:val="24"/>
          <w:szCs w:val="24"/>
        </w:rPr>
        <w:t>АйТи</w:t>
      </w:r>
      <w:proofErr w:type="spellEnd"/>
      <w:r w:rsidRPr="00747563">
        <w:rPr>
          <w:rFonts w:ascii="Times New Roman" w:hAnsi="Times New Roman"/>
          <w:sz w:val="24"/>
          <w:szCs w:val="24"/>
        </w:rPr>
        <w:t xml:space="preserve">» (семейство «БОСС»), «Атлант </w:t>
      </w:r>
      <w:proofErr w:type="gramStart"/>
      <w:r w:rsidRPr="00747563">
        <w:rPr>
          <w:rFonts w:ascii="Times New Roman" w:hAnsi="Times New Roman"/>
          <w:sz w:val="24"/>
          <w:szCs w:val="24"/>
        </w:rPr>
        <w:t>–</w:t>
      </w:r>
      <w:proofErr w:type="spellStart"/>
      <w:r w:rsidRPr="00747563">
        <w:rPr>
          <w:rFonts w:ascii="Times New Roman" w:hAnsi="Times New Roman"/>
          <w:sz w:val="24"/>
          <w:szCs w:val="24"/>
        </w:rPr>
        <w:t>И</w:t>
      </w:r>
      <w:proofErr w:type="gramEnd"/>
      <w:r w:rsidRPr="00747563">
        <w:rPr>
          <w:rFonts w:ascii="Times New Roman" w:hAnsi="Times New Roman"/>
          <w:sz w:val="24"/>
          <w:szCs w:val="24"/>
        </w:rPr>
        <w:t>нформ</w:t>
      </w:r>
      <w:proofErr w:type="spellEnd"/>
      <w:r w:rsidRPr="00747563">
        <w:rPr>
          <w:rFonts w:ascii="Times New Roman" w:hAnsi="Times New Roman"/>
          <w:sz w:val="24"/>
          <w:szCs w:val="24"/>
        </w:rPr>
        <w:t>» (серия «Аккорд»), «Галактика – Парус» (серия программ «Галактика» и «Парус»), «ДИЦ» («Турбо – бухгалтер»), «Интеллект – сервис» (серия «БЭСТ»), «</w:t>
      </w:r>
      <w:proofErr w:type="spellStart"/>
      <w:r w:rsidRPr="00747563">
        <w:rPr>
          <w:rFonts w:ascii="Times New Roman" w:hAnsi="Times New Roman"/>
          <w:sz w:val="24"/>
          <w:szCs w:val="24"/>
        </w:rPr>
        <w:t>Инфин</w:t>
      </w:r>
      <w:proofErr w:type="spellEnd"/>
      <w:r w:rsidRPr="00747563">
        <w:rPr>
          <w:rFonts w:ascii="Times New Roman" w:hAnsi="Times New Roman"/>
          <w:sz w:val="24"/>
          <w:szCs w:val="24"/>
        </w:rPr>
        <w:t>» (серия программных продуктов от «мини» до «макси»), «Информатик» («Инфо – бухгалтер»), «</w:t>
      </w:r>
      <w:proofErr w:type="spellStart"/>
      <w:r w:rsidRPr="00747563">
        <w:rPr>
          <w:rFonts w:ascii="Times New Roman" w:hAnsi="Times New Roman"/>
          <w:sz w:val="24"/>
          <w:szCs w:val="24"/>
        </w:rPr>
        <w:t>Инфософт</w:t>
      </w:r>
      <w:proofErr w:type="spellEnd"/>
      <w:r w:rsidRPr="00747563">
        <w:rPr>
          <w:rFonts w:ascii="Times New Roman" w:hAnsi="Times New Roman"/>
          <w:sz w:val="24"/>
          <w:szCs w:val="24"/>
        </w:rPr>
        <w:t>» («Интегратор»), «Омега» (серия «</w:t>
      </w:r>
      <w:proofErr w:type="spellStart"/>
      <w:r w:rsidRPr="00747563">
        <w:rPr>
          <w:rFonts w:ascii="Times New Roman" w:hAnsi="Times New Roman"/>
          <w:sz w:val="24"/>
          <w:szCs w:val="24"/>
        </w:rPr>
        <w:t>Abacus</w:t>
      </w:r>
      <w:proofErr w:type="spellEnd"/>
      <w:r w:rsidRPr="00747563">
        <w:rPr>
          <w:rFonts w:ascii="Times New Roman" w:hAnsi="Times New Roman"/>
          <w:sz w:val="24"/>
          <w:szCs w:val="24"/>
        </w:rPr>
        <w:t>»), «</w:t>
      </w:r>
      <w:proofErr w:type="spellStart"/>
      <w:r w:rsidRPr="00747563">
        <w:rPr>
          <w:rFonts w:ascii="Times New Roman" w:hAnsi="Times New Roman"/>
          <w:sz w:val="24"/>
          <w:szCs w:val="24"/>
        </w:rPr>
        <w:t>Цифей</w:t>
      </w:r>
      <w:proofErr w:type="spellEnd"/>
      <w:r w:rsidRPr="00747563">
        <w:rPr>
          <w:rFonts w:ascii="Times New Roman" w:hAnsi="Times New Roman"/>
          <w:sz w:val="24"/>
          <w:szCs w:val="24"/>
        </w:rPr>
        <w:t>» («Эталон») и «R-</w:t>
      </w:r>
      <w:proofErr w:type="spellStart"/>
      <w:r w:rsidRPr="00747563">
        <w:rPr>
          <w:rFonts w:ascii="Times New Roman" w:hAnsi="Times New Roman"/>
          <w:sz w:val="24"/>
          <w:szCs w:val="24"/>
        </w:rPr>
        <w:t>Style</w:t>
      </w:r>
      <w:proofErr w:type="spellEnd"/>
      <w:r w:rsidRPr="00747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7563">
        <w:rPr>
          <w:rFonts w:ascii="Times New Roman" w:hAnsi="Times New Roman"/>
          <w:sz w:val="24"/>
          <w:szCs w:val="24"/>
        </w:rPr>
        <w:t>Software</w:t>
      </w:r>
      <w:proofErr w:type="spellEnd"/>
      <w:r w:rsidRPr="00747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7563">
        <w:rPr>
          <w:rFonts w:ascii="Times New Roman" w:hAnsi="Times New Roman"/>
          <w:sz w:val="24"/>
          <w:szCs w:val="24"/>
        </w:rPr>
        <w:t>Lab</w:t>
      </w:r>
      <w:proofErr w:type="spellEnd"/>
      <w:r w:rsidRPr="00747563">
        <w:rPr>
          <w:rFonts w:ascii="Times New Roman" w:hAnsi="Times New Roman"/>
          <w:sz w:val="24"/>
          <w:szCs w:val="24"/>
        </w:rPr>
        <w:t xml:space="preserve">» («Универсальная бухгалтерия Кирилла и </w:t>
      </w:r>
      <w:proofErr w:type="spellStart"/>
      <w:r w:rsidRPr="00747563">
        <w:rPr>
          <w:rFonts w:ascii="Times New Roman" w:hAnsi="Times New Roman"/>
          <w:sz w:val="24"/>
          <w:szCs w:val="24"/>
        </w:rPr>
        <w:t>Мефодия</w:t>
      </w:r>
      <w:proofErr w:type="spellEnd"/>
      <w:r w:rsidRPr="00747563">
        <w:rPr>
          <w:rFonts w:ascii="Times New Roman" w:hAnsi="Times New Roman"/>
          <w:sz w:val="24"/>
          <w:szCs w:val="24"/>
        </w:rPr>
        <w:t>», серия RS-</w:t>
      </w:r>
      <w:proofErr w:type="spellStart"/>
      <w:r w:rsidRPr="00747563">
        <w:rPr>
          <w:rFonts w:ascii="Times New Roman" w:hAnsi="Times New Roman"/>
          <w:sz w:val="24"/>
          <w:szCs w:val="24"/>
        </w:rPr>
        <w:t>Balance</w:t>
      </w:r>
      <w:proofErr w:type="spellEnd"/>
      <w:r w:rsidRPr="00747563">
        <w:rPr>
          <w:rFonts w:ascii="Times New Roman" w:hAnsi="Times New Roman"/>
          <w:sz w:val="24"/>
          <w:szCs w:val="24"/>
        </w:rPr>
        <w:t>).</w:t>
      </w:r>
    </w:p>
    <w:p w:rsidR="00C17D33" w:rsidRPr="00747563" w:rsidRDefault="00C17D33" w:rsidP="00C17D33">
      <w:pPr>
        <w:pStyle w:val="ad"/>
        <w:suppressAutoHyphens/>
        <w:spacing w:before="0" w:after="0" w:line="360" w:lineRule="auto"/>
        <w:ind w:left="0" w:firstLine="709"/>
        <w:jc w:val="both"/>
        <w:rPr>
          <w:rFonts w:eastAsia="Calibri"/>
          <w:lang w:val="ru-RU" w:eastAsia="en-US"/>
        </w:rPr>
      </w:pPr>
      <w:r w:rsidRPr="00747563">
        <w:rPr>
          <w:rFonts w:eastAsia="Calibri"/>
          <w:lang w:eastAsia="en-US"/>
        </w:rPr>
        <w:t>Помещения для самостоятельной работы обучающихся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наличии).</w:t>
      </w:r>
    </w:p>
    <w:p w:rsidR="00C17D33" w:rsidRPr="00747563" w:rsidRDefault="00C17D33" w:rsidP="00C17D33">
      <w:pPr>
        <w:suppressAutoHyphens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7563">
        <w:rPr>
          <w:rFonts w:ascii="Times New Roman" w:hAnsi="Times New Roman"/>
          <w:sz w:val="24"/>
          <w:szCs w:val="24"/>
        </w:rPr>
        <w:t xml:space="preserve">Перечень оборудования не является окончательным и может изменяться в соответствии с особенностями образовательной организации. Например, возможно дополнительное оснащение принтером или иным техническим средством.  </w:t>
      </w:r>
    </w:p>
    <w:p w:rsidR="00C17D33" w:rsidRPr="00747563" w:rsidRDefault="00C17D33" w:rsidP="00C17D33">
      <w:pPr>
        <w:spacing w:after="16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747563">
        <w:rPr>
          <w:rFonts w:ascii="Times New Roman" w:hAnsi="Times New Roman"/>
          <w:b/>
          <w:bCs/>
          <w:sz w:val="24"/>
          <w:szCs w:val="24"/>
          <w:lang w:eastAsia="en-US"/>
        </w:rPr>
        <w:t>3.2</w:t>
      </w:r>
      <w:r>
        <w:rPr>
          <w:rFonts w:ascii="Times New Roman" w:hAnsi="Times New Roman"/>
          <w:b/>
          <w:bCs/>
          <w:sz w:val="24"/>
          <w:szCs w:val="24"/>
          <w:lang w:eastAsia="en-US"/>
        </w:rPr>
        <w:t>.</w:t>
      </w:r>
      <w:r w:rsidRPr="00747563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Информационное обеспечение реализации программы</w:t>
      </w:r>
    </w:p>
    <w:p w:rsidR="00C17D33" w:rsidRPr="00747563" w:rsidRDefault="00C17D33" w:rsidP="00C17D33">
      <w:pPr>
        <w:suppressAutoHyphens/>
        <w:spacing w:after="16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747563">
        <w:rPr>
          <w:rFonts w:ascii="Times New Roman" w:hAnsi="Times New Roman"/>
          <w:bCs/>
          <w:sz w:val="24"/>
          <w:szCs w:val="24"/>
          <w:lang w:eastAsia="en-US"/>
        </w:rPr>
        <w:t>Для реализации программы библиотечный фонд образовательной организации должен иметь  п</w:t>
      </w:r>
      <w:r w:rsidRPr="00747563">
        <w:rPr>
          <w:rFonts w:ascii="Times New Roman" w:hAnsi="Times New Roman"/>
          <w:sz w:val="24"/>
          <w:szCs w:val="24"/>
          <w:lang w:eastAsia="en-US"/>
        </w:rPr>
        <w:t>ечатные и/или электронные образовательные и информационные ресурсы, для использования в образовательном процессе.</w:t>
      </w:r>
    </w:p>
    <w:p w:rsidR="00C17D33" w:rsidRDefault="00C17D33" w:rsidP="00C17D33">
      <w:pPr>
        <w:spacing w:line="36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C17D33" w:rsidRDefault="00C17D33" w:rsidP="00C17D33">
      <w:pPr>
        <w:spacing w:line="36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C17D33" w:rsidRPr="00747563" w:rsidRDefault="00C17D33" w:rsidP="00C17D33">
      <w:pPr>
        <w:spacing w:line="36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43311E" w:rsidRPr="0043311E" w:rsidRDefault="0043311E" w:rsidP="0043311E">
      <w:pPr>
        <w:tabs>
          <w:tab w:val="left" w:pos="1134"/>
        </w:tabs>
        <w:spacing w:after="20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</w:t>
      </w:r>
      <w:r w:rsidRPr="0043311E">
        <w:rPr>
          <w:rFonts w:ascii="Times New Roman" w:hAnsi="Times New Roman"/>
          <w:b/>
          <w:sz w:val="24"/>
          <w:szCs w:val="24"/>
        </w:rPr>
        <w:t xml:space="preserve">    3.2. Информационное обеспечение обучения</w:t>
      </w:r>
    </w:p>
    <w:p w:rsidR="0043311E" w:rsidRPr="0043311E" w:rsidRDefault="0043311E" w:rsidP="0043311E">
      <w:pPr>
        <w:numPr>
          <w:ilvl w:val="0"/>
          <w:numId w:val="4"/>
        </w:numPr>
        <w:tabs>
          <w:tab w:val="left" w:pos="1134"/>
        </w:tabs>
        <w:spacing w:after="20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3311E">
        <w:rPr>
          <w:rFonts w:ascii="Times New Roman" w:hAnsi="Times New Roman"/>
          <w:b/>
          <w:sz w:val="24"/>
          <w:szCs w:val="24"/>
        </w:rPr>
        <w:t>Перечень учебных изданий, дополнительной литературы, Интернет-ресурсов</w:t>
      </w:r>
    </w:p>
    <w:p w:rsidR="00C17D33" w:rsidRPr="00747563" w:rsidRDefault="0043311E" w:rsidP="0043311E">
      <w:pPr>
        <w:tabs>
          <w:tab w:val="left" w:pos="1134"/>
        </w:tabs>
        <w:spacing w:after="200" w:line="36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43311E">
        <w:rPr>
          <w:rFonts w:ascii="Times New Roman" w:hAnsi="Times New Roman"/>
          <w:b/>
          <w:sz w:val="24"/>
          <w:szCs w:val="24"/>
        </w:rPr>
        <w:t xml:space="preserve">Основные источники: </w:t>
      </w:r>
      <w:r w:rsidR="00C17D33" w:rsidRPr="00747563">
        <w:rPr>
          <w:rFonts w:ascii="Times New Roman" w:hAnsi="Times New Roman"/>
          <w:sz w:val="24"/>
          <w:szCs w:val="24"/>
          <w:lang w:eastAsia="en-US"/>
        </w:rPr>
        <w:t>Конституция Российской Федерации от 12.12.1993 (действующая</w:t>
      </w:r>
      <w:proofErr w:type="gramStart"/>
      <w:r w:rsidR="00C17D33" w:rsidRPr="00747563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.</w:t>
      </w:r>
      <w:proofErr w:type="gramEnd"/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17D33" w:rsidRPr="00747563">
        <w:rPr>
          <w:rFonts w:ascii="Times New Roman" w:hAnsi="Times New Roman"/>
          <w:sz w:val="24"/>
          <w:szCs w:val="24"/>
          <w:lang w:eastAsia="en-US"/>
        </w:rPr>
        <w:t>редакция)</w:t>
      </w:r>
      <w:r w:rsidR="00C17D33">
        <w:rPr>
          <w:rFonts w:ascii="Times New Roman" w:hAnsi="Times New Roman"/>
          <w:sz w:val="24"/>
          <w:szCs w:val="24"/>
          <w:lang w:eastAsia="en-US"/>
        </w:rPr>
        <w:t>.</w:t>
      </w:r>
    </w:p>
    <w:p w:rsidR="00C17D33" w:rsidRPr="00747563" w:rsidRDefault="00C17D33" w:rsidP="00C17D33">
      <w:pPr>
        <w:numPr>
          <w:ilvl w:val="0"/>
          <w:numId w:val="4"/>
        </w:numPr>
        <w:tabs>
          <w:tab w:val="left" w:pos="1134"/>
        </w:tabs>
        <w:spacing w:after="20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47563">
        <w:rPr>
          <w:rFonts w:ascii="Times New Roman" w:hAnsi="Times New Roman"/>
          <w:sz w:val="24"/>
          <w:szCs w:val="24"/>
          <w:lang w:eastAsia="en-US"/>
        </w:rPr>
        <w:t>Бюджетный кодекс Российской Федерации от 31.07.1998 N 145-ФЗ (действующая редакция)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:rsidR="00C17D33" w:rsidRPr="00747563" w:rsidRDefault="00C17D33" w:rsidP="00C17D33">
      <w:pPr>
        <w:numPr>
          <w:ilvl w:val="0"/>
          <w:numId w:val="4"/>
        </w:numPr>
        <w:tabs>
          <w:tab w:val="left" w:pos="1134"/>
        </w:tabs>
        <w:spacing w:after="20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47563">
        <w:rPr>
          <w:rFonts w:ascii="Times New Roman" w:hAnsi="Times New Roman"/>
          <w:sz w:val="24"/>
          <w:szCs w:val="24"/>
          <w:lang w:eastAsia="en-US"/>
        </w:rPr>
        <w:t>Гражданский кодекс Российской Федерации в 4 частях (действующая редакция)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:rsidR="00C17D33" w:rsidRPr="00747563" w:rsidRDefault="00C17D33" w:rsidP="00C17D33">
      <w:pPr>
        <w:numPr>
          <w:ilvl w:val="0"/>
          <w:numId w:val="4"/>
        </w:numPr>
        <w:tabs>
          <w:tab w:val="left" w:pos="1134"/>
        </w:tabs>
        <w:spacing w:after="20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47563">
        <w:rPr>
          <w:rFonts w:ascii="Times New Roman" w:hAnsi="Times New Roman"/>
          <w:sz w:val="24"/>
          <w:szCs w:val="24"/>
          <w:lang w:eastAsia="en-US"/>
        </w:rPr>
        <w:t>Кодекс Российской Федерации об административных правонарушениях  от 30.12.2001 N 195-ФЗ (действующая редакция)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:rsidR="00C17D33" w:rsidRPr="00747563" w:rsidRDefault="00C17D33" w:rsidP="00C17D33">
      <w:pPr>
        <w:numPr>
          <w:ilvl w:val="0"/>
          <w:numId w:val="4"/>
        </w:numPr>
        <w:tabs>
          <w:tab w:val="left" w:pos="1134"/>
        </w:tabs>
        <w:spacing w:after="20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47563">
        <w:rPr>
          <w:rFonts w:ascii="Times New Roman" w:hAnsi="Times New Roman"/>
          <w:sz w:val="24"/>
          <w:szCs w:val="24"/>
          <w:lang w:eastAsia="en-US"/>
        </w:rPr>
        <w:t>Налоговый кодекс Российской Федерации в 2 частях (действующая редакция)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:rsidR="00C17D33" w:rsidRPr="00747563" w:rsidRDefault="00C17D33" w:rsidP="00C17D33">
      <w:pPr>
        <w:numPr>
          <w:ilvl w:val="0"/>
          <w:numId w:val="4"/>
        </w:numPr>
        <w:tabs>
          <w:tab w:val="left" w:pos="1134"/>
        </w:tabs>
        <w:spacing w:after="20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47563">
        <w:rPr>
          <w:rFonts w:ascii="Times New Roman" w:hAnsi="Times New Roman"/>
          <w:sz w:val="24"/>
          <w:szCs w:val="24"/>
          <w:lang w:eastAsia="en-US"/>
        </w:rPr>
        <w:t>Таможенный кодекс Таможенного союза  (действующая редакция)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:rsidR="00C17D33" w:rsidRPr="00747563" w:rsidRDefault="00C17D33" w:rsidP="00C17D33">
      <w:pPr>
        <w:numPr>
          <w:ilvl w:val="0"/>
          <w:numId w:val="4"/>
        </w:numPr>
        <w:tabs>
          <w:tab w:val="left" w:pos="1134"/>
        </w:tabs>
        <w:spacing w:after="20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47563">
        <w:rPr>
          <w:rFonts w:ascii="Times New Roman" w:hAnsi="Times New Roman"/>
          <w:sz w:val="24"/>
          <w:szCs w:val="24"/>
          <w:lang w:eastAsia="en-US"/>
        </w:rPr>
        <w:t>Трудовой кодекс Российской Федерации от 30.12.2001  N 197-ФЗ (действующая редакция)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:rsidR="00C17D33" w:rsidRPr="00747563" w:rsidRDefault="00C17D33" w:rsidP="00C17D33">
      <w:pPr>
        <w:numPr>
          <w:ilvl w:val="0"/>
          <w:numId w:val="4"/>
        </w:numPr>
        <w:tabs>
          <w:tab w:val="left" w:pos="1134"/>
        </w:tabs>
        <w:spacing w:after="20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47563">
        <w:rPr>
          <w:rFonts w:ascii="Times New Roman" w:hAnsi="Times New Roman"/>
          <w:sz w:val="24"/>
          <w:szCs w:val="24"/>
          <w:lang w:eastAsia="en-US"/>
        </w:rPr>
        <w:t>Уголовный кодекс Российской Федерации от 13.06.1996 N 63-ФЗ (действующая редакция)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:rsidR="00C17D33" w:rsidRPr="00747563" w:rsidRDefault="00C17D33" w:rsidP="00C17D33">
      <w:pPr>
        <w:numPr>
          <w:ilvl w:val="0"/>
          <w:numId w:val="4"/>
        </w:numPr>
        <w:tabs>
          <w:tab w:val="left" w:pos="1134"/>
        </w:tabs>
        <w:spacing w:after="20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47563">
        <w:rPr>
          <w:rFonts w:ascii="Times New Roman" w:hAnsi="Times New Roman"/>
          <w:sz w:val="24"/>
          <w:szCs w:val="24"/>
          <w:lang w:eastAsia="en-US"/>
        </w:rPr>
        <w:t>Приказ Минфина России от 02.07.2010 N 66н «О формах бухгалтерской отчетности организаций»  (действующая редакция)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:rsidR="00C17D33" w:rsidRPr="00747563" w:rsidRDefault="00C17D33" w:rsidP="00C17D33">
      <w:pPr>
        <w:numPr>
          <w:ilvl w:val="0"/>
          <w:numId w:val="4"/>
        </w:numPr>
        <w:tabs>
          <w:tab w:val="left" w:pos="1134"/>
        </w:tabs>
        <w:spacing w:after="20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747563">
        <w:rPr>
          <w:rFonts w:ascii="Times New Roman" w:hAnsi="Times New Roman"/>
          <w:sz w:val="24"/>
          <w:szCs w:val="24"/>
        </w:rPr>
        <w:t>Елицур</w:t>
      </w:r>
      <w:proofErr w:type="spellEnd"/>
      <w:r w:rsidRPr="00747563">
        <w:rPr>
          <w:rFonts w:ascii="Times New Roman" w:hAnsi="Times New Roman"/>
          <w:sz w:val="24"/>
          <w:szCs w:val="24"/>
        </w:rPr>
        <w:t xml:space="preserve"> М.Ю., Носова О.М., Фролова М.В. Экономика и бухгалтерский учет. Профессиональные модули: учебник. – М.: ФОРУМ: ИНФРА-М, 2017. - 200 с</w:t>
      </w:r>
      <w:r>
        <w:rPr>
          <w:rFonts w:ascii="Times New Roman" w:hAnsi="Times New Roman"/>
          <w:sz w:val="24"/>
          <w:szCs w:val="24"/>
        </w:rPr>
        <w:t>.</w:t>
      </w:r>
    </w:p>
    <w:p w:rsidR="00C17D33" w:rsidRPr="00747563" w:rsidRDefault="00C17D33" w:rsidP="00C17D33">
      <w:pPr>
        <w:numPr>
          <w:ilvl w:val="0"/>
          <w:numId w:val="4"/>
        </w:numPr>
        <w:tabs>
          <w:tab w:val="left" w:pos="1134"/>
        </w:tabs>
        <w:spacing w:after="20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747563">
        <w:rPr>
          <w:rFonts w:ascii="Times New Roman" w:hAnsi="Times New Roman"/>
          <w:sz w:val="24"/>
          <w:szCs w:val="24"/>
        </w:rPr>
        <w:t>Малис</w:t>
      </w:r>
      <w:proofErr w:type="spellEnd"/>
      <w:r w:rsidRPr="00747563">
        <w:rPr>
          <w:rFonts w:ascii="Times New Roman" w:hAnsi="Times New Roman"/>
          <w:sz w:val="24"/>
          <w:szCs w:val="24"/>
        </w:rPr>
        <w:t xml:space="preserve"> Н. И., </w:t>
      </w:r>
      <w:proofErr w:type="spellStart"/>
      <w:r w:rsidRPr="00747563">
        <w:rPr>
          <w:rFonts w:ascii="Times New Roman" w:hAnsi="Times New Roman"/>
          <w:sz w:val="24"/>
          <w:szCs w:val="24"/>
        </w:rPr>
        <w:t>Грундел</w:t>
      </w:r>
      <w:proofErr w:type="spellEnd"/>
      <w:r w:rsidRPr="00747563">
        <w:rPr>
          <w:rFonts w:ascii="Times New Roman" w:hAnsi="Times New Roman"/>
          <w:sz w:val="24"/>
          <w:szCs w:val="24"/>
        </w:rPr>
        <w:t xml:space="preserve"> Л.П., </w:t>
      </w:r>
      <w:proofErr w:type="spellStart"/>
      <w:r w:rsidRPr="00747563">
        <w:rPr>
          <w:rFonts w:ascii="Times New Roman" w:hAnsi="Times New Roman"/>
          <w:sz w:val="24"/>
          <w:szCs w:val="24"/>
        </w:rPr>
        <w:t>Зинягина</w:t>
      </w:r>
      <w:proofErr w:type="spellEnd"/>
      <w:r w:rsidRPr="00747563">
        <w:rPr>
          <w:rFonts w:ascii="Times New Roman" w:hAnsi="Times New Roman"/>
          <w:sz w:val="24"/>
          <w:szCs w:val="24"/>
        </w:rPr>
        <w:t xml:space="preserve"> А.С.,   Налоговый учет и отчетность: учебник и практикум для СПО — М. : Издательство </w:t>
      </w:r>
      <w:proofErr w:type="spellStart"/>
      <w:r w:rsidRPr="00747563">
        <w:rPr>
          <w:rFonts w:ascii="Times New Roman" w:hAnsi="Times New Roman"/>
          <w:sz w:val="24"/>
          <w:szCs w:val="24"/>
        </w:rPr>
        <w:t>Юрайт</w:t>
      </w:r>
      <w:proofErr w:type="spellEnd"/>
      <w:r w:rsidRPr="00747563">
        <w:rPr>
          <w:rFonts w:ascii="Times New Roman" w:hAnsi="Times New Roman"/>
          <w:sz w:val="24"/>
          <w:szCs w:val="24"/>
        </w:rPr>
        <w:t>, 2018. — 341 с</w:t>
      </w:r>
      <w:proofErr w:type="gramStart"/>
      <w:r w:rsidRPr="0074756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C17D33" w:rsidRPr="00747563" w:rsidRDefault="00C17D33" w:rsidP="00C17D33">
      <w:pPr>
        <w:numPr>
          <w:ilvl w:val="0"/>
          <w:numId w:val="4"/>
        </w:numPr>
        <w:tabs>
          <w:tab w:val="left" w:pos="1134"/>
        </w:tabs>
        <w:spacing w:after="20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747563">
        <w:rPr>
          <w:rFonts w:ascii="Times New Roman" w:hAnsi="Times New Roman"/>
          <w:iCs/>
          <w:sz w:val="24"/>
          <w:szCs w:val="24"/>
          <w:shd w:val="clear" w:color="auto" w:fill="FFFFFF"/>
        </w:rPr>
        <w:t>Маршавина</w:t>
      </w:r>
      <w:proofErr w:type="spellEnd"/>
      <w:r w:rsidRPr="00747563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Л.Я., Чайковская Л.А.  </w:t>
      </w:r>
      <w:r w:rsidRPr="00747563">
        <w:rPr>
          <w:rFonts w:ascii="Times New Roman" w:hAnsi="Times New Roman"/>
          <w:sz w:val="24"/>
          <w:szCs w:val="24"/>
          <w:shd w:val="clear" w:color="auto" w:fill="FFFFFF"/>
        </w:rPr>
        <w:t>Налоги и налогообложение</w:t>
      </w:r>
      <w:proofErr w:type="gramStart"/>
      <w:r w:rsidRPr="00747563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747563">
        <w:rPr>
          <w:rFonts w:ascii="Times New Roman" w:hAnsi="Times New Roman"/>
          <w:sz w:val="24"/>
          <w:szCs w:val="24"/>
          <w:shd w:val="clear" w:color="auto" w:fill="FFFFFF"/>
        </w:rPr>
        <w:t xml:space="preserve"> учебник для СПО</w:t>
      </w:r>
      <w:r>
        <w:rPr>
          <w:rFonts w:ascii="Times New Roman" w:hAnsi="Times New Roman"/>
          <w:sz w:val="24"/>
          <w:szCs w:val="24"/>
          <w:shd w:val="clear" w:color="auto" w:fill="FFFFFF"/>
        </w:rPr>
        <w:t>;</w:t>
      </w:r>
      <w:r w:rsidRPr="00747563">
        <w:rPr>
          <w:rFonts w:ascii="Times New Roman" w:hAnsi="Times New Roman"/>
          <w:sz w:val="24"/>
          <w:szCs w:val="24"/>
          <w:shd w:val="clear" w:color="auto" w:fill="FFFFFF"/>
        </w:rPr>
        <w:t xml:space="preserve"> под ред. Л. Я. </w:t>
      </w:r>
      <w:proofErr w:type="spellStart"/>
      <w:r w:rsidRPr="00747563">
        <w:rPr>
          <w:rFonts w:ascii="Times New Roman" w:hAnsi="Times New Roman"/>
          <w:sz w:val="24"/>
          <w:szCs w:val="24"/>
          <w:shd w:val="clear" w:color="auto" w:fill="FFFFFF"/>
        </w:rPr>
        <w:t>Маршавиной</w:t>
      </w:r>
      <w:proofErr w:type="spellEnd"/>
      <w:r w:rsidRPr="00747563">
        <w:rPr>
          <w:rFonts w:ascii="Times New Roman" w:hAnsi="Times New Roman"/>
          <w:sz w:val="24"/>
          <w:szCs w:val="24"/>
          <w:shd w:val="clear" w:color="auto" w:fill="FFFFFF"/>
        </w:rPr>
        <w:t>, Л. А. Чайковской. — М.</w:t>
      </w:r>
      <w:proofErr w:type="gramStart"/>
      <w:r w:rsidRPr="00747563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747563">
        <w:rPr>
          <w:rFonts w:ascii="Times New Roman" w:hAnsi="Times New Roman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747563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747563">
        <w:rPr>
          <w:rFonts w:ascii="Times New Roman" w:hAnsi="Times New Roman"/>
          <w:sz w:val="24"/>
          <w:szCs w:val="24"/>
          <w:shd w:val="clear" w:color="auto" w:fill="FFFFFF"/>
        </w:rPr>
        <w:t>, 2019. — 503 с.</w:t>
      </w:r>
    </w:p>
    <w:p w:rsidR="00C17D33" w:rsidRPr="00747563" w:rsidRDefault="00C17D33" w:rsidP="00C17D33">
      <w:pPr>
        <w:spacing w:line="360" w:lineRule="auto"/>
        <w:ind w:left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C17D33" w:rsidRPr="00747563" w:rsidRDefault="00C17D33" w:rsidP="00C17D33">
      <w:pPr>
        <w:spacing w:line="360" w:lineRule="auto"/>
        <w:ind w:left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47563">
        <w:rPr>
          <w:rFonts w:ascii="Times New Roman" w:hAnsi="Times New Roman"/>
          <w:b/>
          <w:sz w:val="24"/>
          <w:szCs w:val="24"/>
        </w:rPr>
        <w:t>3.2.2 Электронные издания (электронные ресурсы)</w:t>
      </w:r>
    </w:p>
    <w:p w:rsidR="00C17D33" w:rsidRPr="00747563" w:rsidRDefault="00C17D33" w:rsidP="00C17D33">
      <w:pPr>
        <w:pStyle w:val="a6"/>
        <w:widowControl w:val="0"/>
        <w:numPr>
          <w:ilvl w:val="0"/>
          <w:numId w:val="5"/>
        </w:numPr>
        <w:tabs>
          <w:tab w:val="left" w:pos="1134"/>
        </w:tabs>
        <w:spacing w:line="360" w:lineRule="auto"/>
        <w:ind w:left="0" w:firstLine="720"/>
        <w:jc w:val="both"/>
      </w:pPr>
      <w:r w:rsidRPr="00747563">
        <w:t xml:space="preserve">Единое окно доступа к образовательным ресурсам </w:t>
      </w:r>
      <w:hyperlink r:id="rId10" w:history="1">
        <w:r w:rsidRPr="00747563">
          <w:rPr>
            <w:rStyle w:val="ac"/>
          </w:rPr>
          <w:t>http://window.edu.ru/</w:t>
        </w:r>
      </w:hyperlink>
    </w:p>
    <w:p w:rsidR="00C17D33" w:rsidRPr="00747563" w:rsidRDefault="00C17D33" w:rsidP="00C17D33">
      <w:pPr>
        <w:pStyle w:val="a6"/>
        <w:widowControl w:val="0"/>
        <w:numPr>
          <w:ilvl w:val="0"/>
          <w:numId w:val="5"/>
        </w:numPr>
        <w:tabs>
          <w:tab w:val="left" w:pos="1134"/>
        </w:tabs>
        <w:spacing w:line="360" w:lineRule="auto"/>
        <w:ind w:left="0" w:firstLine="720"/>
        <w:jc w:val="both"/>
      </w:pPr>
      <w:r w:rsidRPr="00747563">
        <w:t xml:space="preserve">Министерство образования и науки РФ ФГАУ «ФИРО» </w:t>
      </w:r>
      <w:hyperlink r:id="rId11" w:history="1">
        <w:r w:rsidRPr="00747563">
          <w:rPr>
            <w:rStyle w:val="ac"/>
          </w:rPr>
          <w:t>http://www.firo.ru/</w:t>
        </w:r>
      </w:hyperlink>
    </w:p>
    <w:p w:rsidR="00C17D33" w:rsidRPr="00747563" w:rsidRDefault="00C17D33" w:rsidP="00C17D33">
      <w:pPr>
        <w:pStyle w:val="a6"/>
        <w:widowControl w:val="0"/>
        <w:numPr>
          <w:ilvl w:val="0"/>
          <w:numId w:val="5"/>
        </w:numPr>
        <w:tabs>
          <w:tab w:val="left" w:pos="1134"/>
        </w:tabs>
        <w:spacing w:line="360" w:lineRule="auto"/>
        <w:ind w:left="0" w:firstLine="720"/>
        <w:jc w:val="both"/>
      </w:pPr>
      <w:r w:rsidRPr="00747563">
        <w:t>Портал «Всеобуч»- справочно-информационный образовательный сайт, единое окно доступа к образовательным ресурсам</w:t>
      </w:r>
      <w:r w:rsidRPr="00747563">
        <w:rPr>
          <w:bCs/>
        </w:rPr>
        <w:t xml:space="preserve"> –</w:t>
      </w:r>
      <w:hyperlink r:id="rId12" w:history="1">
        <w:r w:rsidRPr="00747563">
          <w:rPr>
            <w:rStyle w:val="ac"/>
          </w:rPr>
          <w:t>http://www.edu-all.ru/</w:t>
        </w:r>
      </w:hyperlink>
    </w:p>
    <w:p w:rsidR="00C17D33" w:rsidRPr="00747563" w:rsidRDefault="00C17D33" w:rsidP="00C17D33">
      <w:pPr>
        <w:pStyle w:val="a6"/>
        <w:widowControl w:val="0"/>
        <w:numPr>
          <w:ilvl w:val="0"/>
          <w:numId w:val="5"/>
        </w:numPr>
        <w:tabs>
          <w:tab w:val="left" w:pos="1134"/>
        </w:tabs>
        <w:spacing w:after="225" w:line="360" w:lineRule="auto"/>
        <w:ind w:left="0" w:firstLine="720"/>
        <w:jc w:val="both"/>
        <w:rPr>
          <w:bCs/>
          <w:shd w:val="clear" w:color="auto" w:fill="FAFAF6"/>
        </w:rPr>
      </w:pPr>
      <w:r w:rsidRPr="00747563">
        <w:rPr>
          <w:bCs/>
          <w:shd w:val="clear" w:color="auto" w:fill="FAFAF6"/>
        </w:rPr>
        <w:t>Экономико–правовая библиотека [Электронный ресурс]. — Режим доступа</w:t>
      </w:r>
      <w:proofErr w:type="gramStart"/>
      <w:r w:rsidRPr="00747563">
        <w:rPr>
          <w:bCs/>
          <w:shd w:val="clear" w:color="auto" w:fill="FAFAF6"/>
        </w:rPr>
        <w:t xml:space="preserve"> :</w:t>
      </w:r>
      <w:proofErr w:type="gramEnd"/>
      <w:r w:rsidRPr="00747563">
        <w:rPr>
          <w:bCs/>
          <w:shd w:val="clear" w:color="auto" w:fill="FAFAF6"/>
        </w:rPr>
        <w:t xml:space="preserve"> </w:t>
      </w:r>
      <w:hyperlink r:id="rId13" w:history="1">
        <w:r w:rsidRPr="00747563">
          <w:rPr>
            <w:rStyle w:val="ac"/>
            <w:shd w:val="clear" w:color="auto" w:fill="FAFAF6"/>
          </w:rPr>
          <w:t>http://www.vuzlib.net</w:t>
        </w:r>
      </w:hyperlink>
      <w:r w:rsidRPr="00747563">
        <w:rPr>
          <w:bCs/>
          <w:shd w:val="clear" w:color="auto" w:fill="FAFAF6"/>
        </w:rPr>
        <w:t>.</w:t>
      </w:r>
    </w:p>
    <w:p w:rsidR="00C17D33" w:rsidRPr="00747563" w:rsidRDefault="00C17D33" w:rsidP="00C17D33">
      <w:pPr>
        <w:suppressAutoHyphens/>
        <w:spacing w:line="360" w:lineRule="auto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C17D33" w:rsidRPr="00747563" w:rsidRDefault="00C17D33" w:rsidP="00C17D33">
      <w:pPr>
        <w:suppressAutoHyphens/>
        <w:spacing w:line="360" w:lineRule="auto"/>
        <w:ind w:left="360" w:firstLine="34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3.2.3</w:t>
      </w:r>
      <w:r w:rsidRPr="00747563">
        <w:rPr>
          <w:rFonts w:ascii="Times New Roman" w:hAnsi="Times New Roman"/>
          <w:b/>
          <w:bCs/>
          <w:sz w:val="24"/>
          <w:szCs w:val="24"/>
        </w:rPr>
        <w:t xml:space="preserve"> Дополнительные источники </w:t>
      </w:r>
    </w:p>
    <w:p w:rsidR="00C17D33" w:rsidRPr="00747563" w:rsidRDefault="00C17D33" w:rsidP="00C17D33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47563">
        <w:rPr>
          <w:rFonts w:ascii="Times New Roman" w:hAnsi="Times New Roman"/>
          <w:sz w:val="24"/>
          <w:szCs w:val="24"/>
        </w:rPr>
        <w:t xml:space="preserve">Информационно правовой портал </w:t>
      </w:r>
      <w:hyperlink r:id="rId14" w:history="1">
        <w:r w:rsidRPr="00747563">
          <w:rPr>
            <w:rStyle w:val="ac"/>
            <w:rFonts w:ascii="Times New Roman" w:hAnsi="Times New Roman"/>
            <w:sz w:val="24"/>
            <w:szCs w:val="24"/>
          </w:rPr>
          <w:t>http://konsultant.ru/</w:t>
        </w:r>
      </w:hyperlink>
    </w:p>
    <w:p w:rsidR="00C17D33" w:rsidRPr="00747563" w:rsidRDefault="00C17D33" w:rsidP="00C17D33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47563">
        <w:rPr>
          <w:rFonts w:ascii="Times New Roman" w:hAnsi="Times New Roman"/>
          <w:sz w:val="24"/>
          <w:szCs w:val="24"/>
        </w:rPr>
        <w:t xml:space="preserve">Информационно правовой портал </w:t>
      </w:r>
      <w:hyperlink r:id="rId15" w:history="1">
        <w:r w:rsidRPr="00747563">
          <w:rPr>
            <w:rStyle w:val="ac"/>
            <w:rFonts w:ascii="Times New Roman" w:hAnsi="Times New Roman"/>
            <w:sz w:val="24"/>
            <w:szCs w:val="24"/>
          </w:rPr>
          <w:t>http://www.garant.ru/</w:t>
        </w:r>
      </w:hyperlink>
    </w:p>
    <w:p w:rsidR="00C17D33" w:rsidRPr="00747563" w:rsidRDefault="00C17D33" w:rsidP="00C17D33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47563">
        <w:rPr>
          <w:rFonts w:ascii="Times New Roman" w:hAnsi="Times New Roman"/>
          <w:sz w:val="24"/>
          <w:szCs w:val="24"/>
        </w:rPr>
        <w:t xml:space="preserve">Официальный сайт Министерства Финансов Российской Федерации </w:t>
      </w:r>
      <w:hyperlink r:id="rId16" w:history="1">
        <w:r w:rsidRPr="00747563">
          <w:rPr>
            <w:rStyle w:val="ac"/>
            <w:rFonts w:ascii="Times New Roman" w:hAnsi="Times New Roman"/>
            <w:sz w:val="24"/>
            <w:szCs w:val="24"/>
          </w:rPr>
          <w:t>https://www.minfin.ru/</w:t>
        </w:r>
      </w:hyperlink>
      <w:r w:rsidRPr="00747563">
        <w:rPr>
          <w:rFonts w:ascii="Times New Roman" w:hAnsi="Times New Roman"/>
          <w:sz w:val="24"/>
          <w:szCs w:val="24"/>
        </w:rPr>
        <w:t xml:space="preserve"> </w:t>
      </w:r>
    </w:p>
    <w:p w:rsidR="00C17D33" w:rsidRPr="00747563" w:rsidRDefault="00C17D33" w:rsidP="00C17D33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47563">
        <w:rPr>
          <w:rFonts w:ascii="Times New Roman" w:hAnsi="Times New Roman"/>
          <w:sz w:val="24"/>
          <w:szCs w:val="24"/>
        </w:rPr>
        <w:lastRenderedPageBreak/>
        <w:t xml:space="preserve">Официальный сайт Федеральной налоговой службы Российской Федерации </w:t>
      </w:r>
      <w:hyperlink r:id="rId17" w:history="1">
        <w:r w:rsidRPr="00747563">
          <w:rPr>
            <w:rStyle w:val="ac"/>
            <w:rFonts w:ascii="Times New Roman" w:hAnsi="Times New Roman"/>
            <w:sz w:val="24"/>
            <w:szCs w:val="24"/>
          </w:rPr>
          <w:t>https://www.nalog.ru/</w:t>
        </w:r>
      </w:hyperlink>
    </w:p>
    <w:p w:rsidR="001F5B9D" w:rsidRPr="0043311E" w:rsidRDefault="00C17D33" w:rsidP="0043311E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47563">
        <w:rPr>
          <w:rFonts w:ascii="Times New Roman" w:hAnsi="Times New Roman"/>
          <w:sz w:val="24"/>
          <w:szCs w:val="24"/>
        </w:rPr>
        <w:t xml:space="preserve">Официальный сайт Пенсионного фонда России </w:t>
      </w:r>
      <w:r w:rsidRPr="0043311E">
        <w:rPr>
          <w:rFonts w:ascii="Times New Roman" w:hAnsi="Times New Roman" w:cs="Times New Roman"/>
          <w:sz w:val="24"/>
          <w:szCs w:val="24"/>
        </w:rPr>
        <w:t>http://www.pfrf.ru/</w:t>
      </w:r>
    </w:p>
    <w:p w:rsidR="001F5B9D" w:rsidRPr="00747563" w:rsidRDefault="001F5B9D" w:rsidP="00C17D33">
      <w:pPr>
        <w:suppressAutoHyphens/>
        <w:spacing w:line="360" w:lineRule="auto"/>
        <w:ind w:left="36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C17D33" w:rsidRPr="00747563" w:rsidRDefault="00C17D33" w:rsidP="00C17D33">
      <w:pPr>
        <w:numPr>
          <w:ilvl w:val="0"/>
          <w:numId w:val="3"/>
        </w:numPr>
        <w:tabs>
          <w:tab w:val="left" w:pos="406"/>
        </w:tabs>
        <w:spacing w:line="360" w:lineRule="auto"/>
        <w:ind w:left="840" w:right="120" w:hanging="681"/>
        <w:jc w:val="both"/>
        <w:rPr>
          <w:rFonts w:ascii="Times New Roman" w:hAnsi="Times New Roman"/>
          <w:b/>
          <w:bCs/>
          <w:sz w:val="24"/>
          <w:szCs w:val="24"/>
        </w:rPr>
      </w:pPr>
      <w:r w:rsidRPr="00747563">
        <w:rPr>
          <w:rFonts w:ascii="Times New Roman" w:hAnsi="Times New Roman"/>
          <w:b/>
          <w:bCs/>
          <w:sz w:val="24"/>
          <w:szCs w:val="24"/>
        </w:rPr>
        <w:t>КОНТРОЛЬ И ОЦЕНКА РЕЗУЛЬТАТОВ ОСВОЕНИЯ УЧЕБНОЙ ДИСЦИПЛИНЫ</w:t>
      </w:r>
    </w:p>
    <w:tbl>
      <w:tblPr>
        <w:tblW w:w="4788" w:type="pct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"/>
        <w:gridCol w:w="4107"/>
        <w:gridCol w:w="3131"/>
        <w:gridCol w:w="2207"/>
      </w:tblGrid>
      <w:tr w:rsidR="001F5B9D" w:rsidRPr="00747563" w:rsidTr="001F5B9D">
        <w:tc>
          <w:tcPr>
            <w:tcW w:w="426" w:type="pct"/>
            <w:shd w:val="clear" w:color="auto" w:fill="auto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Код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ПК </w:t>
            </w: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47563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747563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1F5B9D" w:rsidRPr="00747563" w:rsidTr="001F5B9D">
        <w:trPr>
          <w:trHeight w:val="1622"/>
        </w:trPr>
        <w:tc>
          <w:tcPr>
            <w:tcW w:w="426" w:type="pct"/>
            <w:vMerge w:val="restart"/>
            <w:shd w:val="clear" w:color="auto" w:fill="auto"/>
          </w:tcPr>
          <w:p w:rsidR="001F5B9D" w:rsidRDefault="001F5B9D" w:rsidP="00BE57D0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 </w:t>
            </w: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 </w:t>
            </w: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 </w:t>
            </w: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ОК5 </w:t>
            </w: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9 </w:t>
            </w: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P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11</w:t>
            </w: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B9D" w:rsidRPr="00747563" w:rsidRDefault="001F5B9D" w:rsidP="00BE57D0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Умение ориентироваться в действующем налоговом законодательстве Российской Федерации; </w:t>
            </w:r>
          </w:p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747563">
              <w:rPr>
                <w:rFonts w:ascii="Times New Roman" w:hAnsi="Times New Roman"/>
                <w:sz w:val="24"/>
                <w:szCs w:val="24"/>
                <w:lang w:eastAsia="en-US"/>
              </w:rPr>
              <w:t>Оценка «отлично» выставляется обучающемуся,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задач;</w:t>
            </w:r>
            <w:proofErr w:type="gramEnd"/>
          </w:p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75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оценка «хорошо» выставляется обучающемуся, если он твердо знает материал курса, грамотно и по существу излагает его, не допуская существенных </w:t>
            </w:r>
            <w:r w:rsidRPr="0074756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приемами их выполнения;</w:t>
            </w:r>
          </w:p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7563">
              <w:rPr>
                <w:rFonts w:ascii="Times New Roman" w:hAnsi="Times New Roman"/>
                <w:sz w:val="24"/>
                <w:szCs w:val="24"/>
                <w:lang w:eastAsia="en-US"/>
              </w:rPr>
              <w:t>оценка «удовлетворительно» выставляется обучающемуся, если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задач;</w:t>
            </w:r>
          </w:p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75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оценка «неудовлетворительно» выставляется </w:t>
            </w:r>
            <w:proofErr w:type="gramStart"/>
            <w:r w:rsidRPr="00747563">
              <w:rPr>
                <w:rFonts w:ascii="Times New Roman" w:hAnsi="Times New Roman"/>
                <w:sz w:val="24"/>
                <w:szCs w:val="24"/>
                <w:lang w:eastAsia="en-US"/>
              </w:rPr>
              <w:t>обучающемуся</w:t>
            </w:r>
            <w:proofErr w:type="gramEnd"/>
            <w:r w:rsidRPr="007475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который не знает значительной части программного материала, допускает существенные ошибки, неуверенно, с большими затруднениями решает практические </w:t>
            </w:r>
            <w:r w:rsidRPr="0074756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задачи или не справляется с ними самостоятельно.</w:t>
            </w:r>
          </w:p>
        </w:tc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47563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lastRenderedPageBreak/>
              <w:t>Экспертная оценка деятельности обучающихся при выполнении   и защите результатов  практических занятий, выполнении домашних работ, опроса, результатов внеаудиторной самостоятельной работы обучающихся, контрольных работ и других видов текущего контроля.</w:t>
            </w:r>
          </w:p>
        </w:tc>
      </w:tr>
      <w:tr w:rsidR="001F5B9D" w:rsidRPr="00747563" w:rsidTr="001F5B9D">
        <w:trPr>
          <w:trHeight w:val="1622"/>
        </w:trPr>
        <w:tc>
          <w:tcPr>
            <w:tcW w:w="426" w:type="pct"/>
            <w:vMerge/>
            <w:shd w:val="clear" w:color="auto" w:fill="auto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Умение формировать бухгалтерские проводки по начислению и перечислению налогов и сборов в бюджеты различных уровней и оформления платежных документов для перечисления налогов и сборов в бюджет</w:t>
            </w:r>
          </w:p>
        </w:tc>
        <w:tc>
          <w:tcPr>
            <w:tcW w:w="15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0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1F5B9D" w:rsidRPr="00747563" w:rsidTr="001F5B9D">
        <w:trPr>
          <w:trHeight w:val="3086"/>
        </w:trPr>
        <w:tc>
          <w:tcPr>
            <w:tcW w:w="426" w:type="pct"/>
            <w:vMerge/>
            <w:shd w:val="clear" w:color="auto" w:fill="auto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 xml:space="preserve">Умение формировать  бухгалтерские проводки по начислению и перечислению страховых взносов в бюджет и внебюджетные фонды и оформления платежных документов для их перечисления  </w:t>
            </w:r>
          </w:p>
        </w:tc>
        <w:tc>
          <w:tcPr>
            <w:tcW w:w="15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10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1F5B9D" w:rsidRPr="00747563" w:rsidTr="001F5B9D">
        <w:tc>
          <w:tcPr>
            <w:tcW w:w="426" w:type="pct"/>
            <w:vMerge w:val="restart"/>
            <w:shd w:val="clear" w:color="auto" w:fill="auto"/>
          </w:tcPr>
          <w:p w:rsidR="001F5B9D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 3.1</w:t>
            </w:r>
          </w:p>
          <w:p w:rsidR="001F5B9D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3.2</w:t>
            </w:r>
          </w:p>
          <w:p w:rsidR="001F5B9D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Знание сущности и порядка расчетов налогов, сборов и страховых взносов</w:t>
            </w:r>
          </w:p>
        </w:tc>
        <w:tc>
          <w:tcPr>
            <w:tcW w:w="151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747563">
              <w:rPr>
                <w:rFonts w:ascii="Times New Roman" w:hAnsi="Times New Roman"/>
                <w:sz w:val="24"/>
                <w:szCs w:val="24"/>
                <w:lang w:eastAsia="en-US"/>
              </w:rPr>
              <w:t>Оценка «отлично» выставляется обучающемуся,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задач;</w:t>
            </w:r>
            <w:proofErr w:type="gramEnd"/>
          </w:p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756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оценка «хорошо» выставляется обучающемуся, если он твердо знает материал курса,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приемами их выполнения;</w:t>
            </w:r>
          </w:p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7563">
              <w:rPr>
                <w:rFonts w:ascii="Times New Roman" w:hAnsi="Times New Roman"/>
                <w:sz w:val="24"/>
                <w:szCs w:val="24"/>
                <w:lang w:eastAsia="en-US"/>
              </w:rPr>
              <w:t>оценка «удовлетворительно» выставляется обучающемуся, если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задач;</w:t>
            </w:r>
          </w:p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75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оценка «неудовлетворительно» выставляется </w:t>
            </w:r>
            <w:proofErr w:type="gramStart"/>
            <w:r w:rsidRPr="0074756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обучающемуся</w:t>
            </w:r>
            <w:proofErr w:type="gramEnd"/>
            <w:r w:rsidRPr="00747563">
              <w:rPr>
                <w:rFonts w:ascii="Times New Roman" w:hAnsi="Times New Roman"/>
                <w:sz w:val="24"/>
                <w:szCs w:val="24"/>
                <w:lang w:eastAsia="en-US"/>
              </w:rPr>
              <w:t>, который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</w:t>
            </w:r>
          </w:p>
        </w:tc>
        <w:tc>
          <w:tcPr>
            <w:tcW w:w="106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47563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lastRenderedPageBreak/>
              <w:t>Экспертная оценка деятельности обучающихся при выполнении   и защите результатов  практических занятий, выполнении домашних работ, опроса, результатов внеаудиторной самостоятельной работы обучающихся, контрольных работ и других видов текущего контроля</w:t>
            </w:r>
          </w:p>
        </w:tc>
      </w:tr>
      <w:tr w:rsidR="001F5B9D" w:rsidRPr="00747563" w:rsidTr="001F5B9D">
        <w:tc>
          <w:tcPr>
            <w:tcW w:w="426" w:type="pct"/>
            <w:vMerge/>
            <w:shd w:val="clear" w:color="auto" w:fill="auto"/>
          </w:tcPr>
          <w:p w:rsidR="001F5B9D" w:rsidRPr="00747563" w:rsidRDefault="001F5B9D" w:rsidP="00BE57D0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B9D" w:rsidRPr="00747563" w:rsidRDefault="001F5B9D" w:rsidP="00BE57D0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Знание нормативных правовых актов, регулирующих отношения экономического субъекта и государства в области налогообложения</w:t>
            </w:r>
          </w:p>
        </w:tc>
        <w:tc>
          <w:tcPr>
            <w:tcW w:w="15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1F5B9D" w:rsidRPr="00747563" w:rsidTr="001F5B9D">
        <w:tc>
          <w:tcPr>
            <w:tcW w:w="426" w:type="pct"/>
            <w:vMerge w:val="restart"/>
            <w:shd w:val="clear" w:color="auto" w:fill="auto"/>
          </w:tcPr>
          <w:p w:rsidR="001F5B9D" w:rsidRDefault="001F5B9D" w:rsidP="00BE57D0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F5B9D" w:rsidRP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P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3.3</w:t>
            </w: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3.4</w:t>
            </w: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P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B9D" w:rsidRPr="00747563" w:rsidRDefault="001F5B9D" w:rsidP="00BE57D0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lastRenderedPageBreak/>
              <w:t>Знание экономической сущности налогов, сборов и страховых взносов</w:t>
            </w:r>
          </w:p>
        </w:tc>
        <w:tc>
          <w:tcPr>
            <w:tcW w:w="15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1F5B9D" w:rsidRPr="00747563" w:rsidTr="001F5B9D">
        <w:tc>
          <w:tcPr>
            <w:tcW w:w="426" w:type="pct"/>
            <w:vMerge/>
            <w:shd w:val="clear" w:color="auto" w:fill="auto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Знание видов налогов, сборов и страховых взносов в Российской Федерации, а также порядок их расчета</w:t>
            </w:r>
          </w:p>
        </w:tc>
        <w:tc>
          <w:tcPr>
            <w:tcW w:w="15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1F5B9D" w:rsidRPr="00747563" w:rsidTr="001F5B9D">
        <w:tc>
          <w:tcPr>
            <w:tcW w:w="426" w:type="pct"/>
            <w:vMerge/>
            <w:shd w:val="clear" w:color="auto" w:fill="auto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 xml:space="preserve">Знание порядка </w:t>
            </w:r>
            <w:r w:rsidRPr="00747563">
              <w:rPr>
                <w:rFonts w:ascii="Times New Roman" w:hAnsi="Times New Roman"/>
                <w:sz w:val="24"/>
                <w:szCs w:val="24"/>
              </w:rPr>
              <w:t>формирования  бухгалтерских проводок по начислению и перечислению налогов и сборов в бюджеты различных уровней и оформления платежных документов для перечисления налогов и сборов в бюджет</w:t>
            </w:r>
          </w:p>
        </w:tc>
        <w:tc>
          <w:tcPr>
            <w:tcW w:w="15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0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1F5B9D" w:rsidRPr="00747563" w:rsidTr="001F5B9D">
        <w:trPr>
          <w:trHeight w:val="5088"/>
        </w:trPr>
        <w:tc>
          <w:tcPr>
            <w:tcW w:w="426" w:type="pct"/>
            <w:vMerge/>
            <w:shd w:val="clear" w:color="auto" w:fill="auto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B9D" w:rsidRPr="001F5B9D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 xml:space="preserve">Знание порядка </w:t>
            </w:r>
            <w:r w:rsidRPr="00747563">
              <w:rPr>
                <w:rFonts w:ascii="Times New Roman" w:hAnsi="Times New Roman"/>
                <w:sz w:val="24"/>
                <w:szCs w:val="24"/>
              </w:rPr>
              <w:t>формирования  бухгалтерских проводок по начислению и перечислению страховых взносов в бюджет и внебюджетные фонды и оформления платежных документов для их перечисления</w:t>
            </w:r>
          </w:p>
          <w:p w:rsidR="001F5B9D" w:rsidRPr="001F5B9D" w:rsidRDefault="001F5B9D" w:rsidP="001F5B9D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F5B9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Умения</w:t>
            </w:r>
            <w:r w:rsidRPr="001F5B9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:</w:t>
            </w:r>
          </w:p>
          <w:p w:rsidR="001F5B9D" w:rsidRPr="001F5B9D" w:rsidRDefault="001F5B9D" w:rsidP="001F5B9D">
            <w:pPr>
              <w:spacing w:line="36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F5B9D">
              <w:rPr>
                <w:rFonts w:ascii="Times New Roman" w:hAnsi="Times New Roman"/>
                <w:bCs/>
                <w:i/>
                <w:sz w:val="24"/>
                <w:szCs w:val="24"/>
              </w:rPr>
              <w:t>- идентифицировать объекты налогообложения, исчислять налогооблагаемую базу, сумму  взносов в государственные внебюджетные фонды;</w:t>
            </w:r>
          </w:p>
          <w:p w:rsidR="001F5B9D" w:rsidRPr="001F5B9D" w:rsidRDefault="001F5B9D" w:rsidP="001F5B9D">
            <w:pPr>
              <w:spacing w:line="36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F5B9D">
              <w:rPr>
                <w:rFonts w:ascii="Times New Roman" w:hAnsi="Times New Roman"/>
                <w:bCs/>
                <w:i/>
                <w:sz w:val="24"/>
                <w:szCs w:val="24"/>
              </w:rPr>
              <w:t>- формировать и применять эффективный набор инструментов налогового планирования (налоговые льготы, формы договорных взаимоотношений, цены сделок, ставки налогообложения, объекты налогообложения, социальные налоговые режимы и т. д.)</w:t>
            </w:r>
          </w:p>
          <w:p w:rsidR="001F5B9D" w:rsidRPr="001F5B9D" w:rsidRDefault="001F5B9D" w:rsidP="001F5B9D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Знания</w:t>
            </w:r>
            <w:r w:rsidRPr="001F5B9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:</w:t>
            </w:r>
          </w:p>
          <w:p w:rsidR="001F5B9D" w:rsidRPr="00747563" w:rsidRDefault="001F5B9D" w:rsidP="001F5B9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F5B9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- </w:t>
            </w:r>
            <w:r w:rsidRPr="001F5B9D">
              <w:rPr>
                <w:rFonts w:ascii="Times New Roman" w:hAnsi="Times New Roman"/>
                <w:bCs/>
                <w:i/>
                <w:sz w:val="24"/>
                <w:szCs w:val="24"/>
              </w:rPr>
              <w:t>законодательство</w:t>
            </w:r>
            <w:r w:rsidRPr="001F5B9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1F5B9D">
              <w:rPr>
                <w:rFonts w:ascii="Times New Roman" w:hAnsi="Times New Roman"/>
                <w:bCs/>
                <w:i/>
                <w:sz w:val="24"/>
                <w:szCs w:val="24"/>
              </w:rPr>
              <w:t>Российской Федерации о налогах и сборах, бухгалтерском учете, а также гражданское, таможенное, трудовое, валютное, бюджетное законодательство, законодательство, регулирующее</w:t>
            </w:r>
            <w:r w:rsidRPr="007475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5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10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:rsidR="00C17D33" w:rsidRPr="00747563" w:rsidRDefault="00C17D33" w:rsidP="00C17D33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25117" w:rsidRDefault="00325117" w:rsidP="00C17D33">
      <w:pPr>
        <w:widowControl w:val="0"/>
        <w:spacing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325117" w:rsidSect="00C17D33">
      <w:pgSz w:w="11906" w:h="16838"/>
      <w:pgMar w:top="1134" w:right="566" w:bottom="926" w:left="774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D00" w:rsidRDefault="00074D00" w:rsidP="00C17D33">
      <w:pPr>
        <w:spacing w:line="240" w:lineRule="auto"/>
      </w:pPr>
      <w:r>
        <w:separator/>
      </w:r>
    </w:p>
  </w:endnote>
  <w:endnote w:type="continuationSeparator" w:id="0">
    <w:p w:rsidR="00074D00" w:rsidRDefault="00074D00" w:rsidP="00C17D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D00" w:rsidRDefault="00074D00" w:rsidP="00C17D33">
      <w:pPr>
        <w:spacing w:line="240" w:lineRule="auto"/>
      </w:pPr>
      <w:r>
        <w:separator/>
      </w:r>
    </w:p>
  </w:footnote>
  <w:footnote w:type="continuationSeparator" w:id="0">
    <w:p w:rsidR="00074D00" w:rsidRDefault="00074D00" w:rsidP="00C17D3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4"/>
    <w:multiLevelType w:val="hybridMultilevel"/>
    <w:tmpl w:val="8E365934"/>
    <w:lvl w:ilvl="0" w:tplc="7B920942">
      <w:start w:val="1"/>
      <w:numFmt w:val="decimal"/>
      <w:lvlText w:val="%1."/>
      <w:lvlJc w:val="left"/>
    </w:lvl>
    <w:lvl w:ilvl="1" w:tplc="9DA2FD3A">
      <w:numFmt w:val="decimal"/>
      <w:lvlText w:val=""/>
      <w:lvlJc w:val="left"/>
    </w:lvl>
    <w:lvl w:ilvl="2" w:tplc="3A703D0A">
      <w:numFmt w:val="decimal"/>
      <w:lvlText w:val=""/>
      <w:lvlJc w:val="left"/>
    </w:lvl>
    <w:lvl w:ilvl="3" w:tplc="22324C3C">
      <w:numFmt w:val="decimal"/>
      <w:lvlText w:val=""/>
      <w:lvlJc w:val="left"/>
    </w:lvl>
    <w:lvl w:ilvl="4" w:tplc="FFC8404A">
      <w:numFmt w:val="decimal"/>
      <w:lvlText w:val=""/>
      <w:lvlJc w:val="left"/>
    </w:lvl>
    <w:lvl w:ilvl="5" w:tplc="BD02974E">
      <w:numFmt w:val="decimal"/>
      <w:lvlText w:val=""/>
      <w:lvlJc w:val="left"/>
    </w:lvl>
    <w:lvl w:ilvl="6" w:tplc="217A9330">
      <w:numFmt w:val="decimal"/>
      <w:lvlText w:val=""/>
      <w:lvlJc w:val="left"/>
    </w:lvl>
    <w:lvl w:ilvl="7" w:tplc="14F2F1E4">
      <w:numFmt w:val="decimal"/>
      <w:lvlText w:val=""/>
      <w:lvlJc w:val="left"/>
    </w:lvl>
    <w:lvl w:ilvl="8" w:tplc="3CA4EAB2">
      <w:numFmt w:val="decimal"/>
      <w:lvlText w:val=""/>
      <w:lvlJc w:val="left"/>
    </w:lvl>
  </w:abstractNum>
  <w:abstractNum w:abstractNumId="1">
    <w:nsid w:val="00001238"/>
    <w:multiLevelType w:val="hybridMultilevel"/>
    <w:tmpl w:val="BEAC4F4C"/>
    <w:lvl w:ilvl="0" w:tplc="847CFD4A">
      <w:start w:val="4"/>
      <w:numFmt w:val="decimal"/>
      <w:lvlText w:val="%1."/>
      <w:lvlJc w:val="left"/>
    </w:lvl>
    <w:lvl w:ilvl="1" w:tplc="CC4AD586">
      <w:numFmt w:val="decimal"/>
      <w:lvlText w:val=""/>
      <w:lvlJc w:val="left"/>
    </w:lvl>
    <w:lvl w:ilvl="2" w:tplc="01E06B4C">
      <w:numFmt w:val="decimal"/>
      <w:lvlText w:val=""/>
      <w:lvlJc w:val="left"/>
    </w:lvl>
    <w:lvl w:ilvl="3" w:tplc="AC96A35E">
      <w:numFmt w:val="decimal"/>
      <w:lvlText w:val=""/>
      <w:lvlJc w:val="left"/>
    </w:lvl>
    <w:lvl w:ilvl="4" w:tplc="E348C590">
      <w:numFmt w:val="decimal"/>
      <w:lvlText w:val=""/>
      <w:lvlJc w:val="left"/>
    </w:lvl>
    <w:lvl w:ilvl="5" w:tplc="A1C0C5F4">
      <w:numFmt w:val="decimal"/>
      <w:lvlText w:val=""/>
      <w:lvlJc w:val="left"/>
    </w:lvl>
    <w:lvl w:ilvl="6" w:tplc="B7105020">
      <w:numFmt w:val="decimal"/>
      <w:lvlText w:val=""/>
      <w:lvlJc w:val="left"/>
    </w:lvl>
    <w:lvl w:ilvl="7" w:tplc="47F61C28">
      <w:numFmt w:val="decimal"/>
      <w:lvlText w:val=""/>
      <w:lvlJc w:val="left"/>
    </w:lvl>
    <w:lvl w:ilvl="8" w:tplc="7CAEAD5E">
      <w:numFmt w:val="decimal"/>
      <w:lvlText w:val=""/>
      <w:lvlJc w:val="left"/>
    </w:lvl>
  </w:abstractNum>
  <w:abstractNum w:abstractNumId="2">
    <w:nsid w:val="011F1E68"/>
    <w:multiLevelType w:val="hybridMultilevel"/>
    <w:tmpl w:val="7320375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4D0A18"/>
    <w:multiLevelType w:val="hybridMultilevel"/>
    <w:tmpl w:val="86BA310E"/>
    <w:lvl w:ilvl="0" w:tplc="35C406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0049FB"/>
    <w:multiLevelType w:val="hybridMultilevel"/>
    <w:tmpl w:val="E3608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B4010A"/>
    <w:multiLevelType w:val="hybridMultilevel"/>
    <w:tmpl w:val="F4D403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25117"/>
    <w:rsid w:val="0000671F"/>
    <w:rsid w:val="00074D00"/>
    <w:rsid w:val="000F4FE7"/>
    <w:rsid w:val="00112263"/>
    <w:rsid w:val="00187FE8"/>
    <w:rsid w:val="001D6928"/>
    <w:rsid w:val="001F5B9D"/>
    <w:rsid w:val="0022493F"/>
    <w:rsid w:val="00241BDF"/>
    <w:rsid w:val="00270814"/>
    <w:rsid w:val="00281FC6"/>
    <w:rsid w:val="00325117"/>
    <w:rsid w:val="00336F5D"/>
    <w:rsid w:val="00387488"/>
    <w:rsid w:val="003A6724"/>
    <w:rsid w:val="003B6FE3"/>
    <w:rsid w:val="003D1714"/>
    <w:rsid w:val="0043311E"/>
    <w:rsid w:val="004812A9"/>
    <w:rsid w:val="00535543"/>
    <w:rsid w:val="0059051D"/>
    <w:rsid w:val="00591216"/>
    <w:rsid w:val="0063172B"/>
    <w:rsid w:val="00706CB6"/>
    <w:rsid w:val="00722B5F"/>
    <w:rsid w:val="007372B1"/>
    <w:rsid w:val="007B0B07"/>
    <w:rsid w:val="00864678"/>
    <w:rsid w:val="00873B61"/>
    <w:rsid w:val="00A946C6"/>
    <w:rsid w:val="00AA1BAC"/>
    <w:rsid w:val="00AF2FC7"/>
    <w:rsid w:val="00B107C8"/>
    <w:rsid w:val="00BE359B"/>
    <w:rsid w:val="00BE57D0"/>
    <w:rsid w:val="00BF4F88"/>
    <w:rsid w:val="00C10398"/>
    <w:rsid w:val="00C17D33"/>
    <w:rsid w:val="00C70186"/>
    <w:rsid w:val="00CD0A36"/>
    <w:rsid w:val="00CD32C0"/>
    <w:rsid w:val="00CF6799"/>
    <w:rsid w:val="00D03197"/>
    <w:rsid w:val="00D53AD4"/>
    <w:rsid w:val="00DA0176"/>
    <w:rsid w:val="00DB313A"/>
    <w:rsid w:val="00DE783F"/>
    <w:rsid w:val="00E455FA"/>
    <w:rsid w:val="00E76CC2"/>
    <w:rsid w:val="00EB05DF"/>
    <w:rsid w:val="00ED09D3"/>
    <w:rsid w:val="00EE36D0"/>
    <w:rsid w:val="00F1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799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F679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Body Text"/>
    <w:basedOn w:val="a"/>
    <w:link w:val="a4"/>
    <w:semiHidden/>
    <w:unhideWhenUsed/>
    <w:rsid w:val="00CF6799"/>
    <w:pPr>
      <w:spacing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CF679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5">
    <w:name w:val="ПООПобычный"/>
    <w:basedOn w:val="a6"/>
    <w:link w:val="a7"/>
    <w:qFormat/>
    <w:rsid w:val="00C17D33"/>
    <w:pPr>
      <w:widowControl w:val="0"/>
      <w:spacing w:line="240" w:lineRule="auto"/>
    </w:pPr>
    <w:rPr>
      <w:rFonts w:eastAsia="Times New Roman"/>
      <w:b/>
      <w:lang w:val="en-US" w:eastAsia="nl-NL"/>
    </w:rPr>
  </w:style>
  <w:style w:type="character" w:customStyle="1" w:styleId="a7">
    <w:name w:val="ПООПобычный Знак"/>
    <w:link w:val="a5"/>
    <w:rsid w:val="00C17D33"/>
    <w:rPr>
      <w:rFonts w:ascii="Times New Roman" w:eastAsia="Times New Roman" w:hAnsi="Times New Roman" w:cs="Times New Roman"/>
      <w:b/>
      <w:sz w:val="24"/>
      <w:szCs w:val="24"/>
      <w:lang w:val="en-US" w:eastAsia="nl-NL"/>
    </w:rPr>
  </w:style>
  <w:style w:type="paragraph" w:styleId="a6">
    <w:name w:val="Normal (Web)"/>
    <w:aliases w:val="Обычный (Web)"/>
    <w:basedOn w:val="a"/>
    <w:link w:val="a8"/>
    <w:uiPriority w:val="99"/>
    <w:unhideWhenUsed/>
    <w:qFormat/>
    <w:rsid w:val="00C17D33"/>
    <w:rPr>
      <w:rFonts w:ascii="Times New Roman" w:hAnsi="Times New Roman" w:cs="Times New Roman"/>
      <w:sz w:val="24"/>
      <w:szCs w:val="24"/>
    </w:rPr>
  </w:style>
  <w:style w:type="paragraph" w:styleId="a9">
    <w:name w:val="footnote text"/>
    <w:basedOn w:val="a"/>
    <w:link w:val="aa"/>
    <w:uiPriority w:val="99"/>
    <w:rsid w:val="00C17D33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a">
    <w:name w:val="Текст сноски Знак"/>
    <w:basedOn w:val="a0"/>
    <w:link w:val="a9"/>
    <w:uiPriority w:val="99"/>
    <w:rsid w:val="00C17D33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b">
    <w:name w:val="footnote reference"/>
    <w:uiPriority w:val="99"/>
    <w:rsid w:val="00C17D33"/>
    <w:rPr>
      <w:rFonts w:cs="Times New Roman"/>
      <w:vertAlign w:val="superscript"/>
    </w:rPr>
  </w:style>
  <w:style w:type="character" w:styleId="ac">
    <w:name w:val="Hyperlink"/>
    <w:uiPriority w:val="99"/>
    <w:rsid w:val="00C17D33"/>
    <w:rPr>
      <w:rFonts w:cs="Times New Roman"/>
      <w:color w:val="0000FF"/>
      <w:u w:val="single"/>
    </w:rPr>
  </w:style>
  <w:style w:type="paragraph" w:styleId="ad">
    <w:name w:val="List Paragraph"/>
    <w:aliases w:val="Содержание. 2 уровень"/>
    <w:basedOn w:val="a"/>
    <w:link w:val="ae"/>
    <w:uiPriority w:val="99"/>
    <w:qFormat/>
    <w:rsid w:val="00C17D33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">
    <w:name w:val="Strong"/>
    <w:qFormat/>
    <w:rsid w:val="00C17D33"/>
    <w:rPr>
      <w:b/>
      <w:bCs/>
    </w:rPr>
  </w:style>
  <w:style w:type="character" w:customStyle="1" w:styleId="ae">
    <w:name w:val="Абзац списка Знак"/>
    <w:aliases w:val="Содержание. 2 уровень Знак"/>
    <w:link w:val="ad"/>
    <w:uiPriority w:val="99"/>
    <w:qFormat/>
    <w:locked/>
    <w:rsid w:val="00C17D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бычный (веб) Знак"/>
    <w:aliases w:val="Обычный (Web) Знак"/>
    <w:link w:val="a6"/>
    <w:uiPriority w:val="99"/>
    <w:locked/>
    <w:rsid w:val="00C17D33"/>
    <w:rPr>
      <w:rFonts w:ascii="Times New Roman" w:hAnsi="Times New Roman"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D031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03197"/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59"/>
    <w:rsid w:val="00DE783F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799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F679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Body Text"/>
    <w:basedOn w:val="a"/>
    <w:link w:val="a4"/>
    <w:semiHidden/>
    <w:unhideWhenUsed/>
    <w:rsid w:val="00CF6799"/>
    <w:pPr>
      <w:spacing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CF679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5">
    <w:name w:val="ПООПобычный"/>
    <w:basedOn w:val="a6"/>
    <w:link w:val="a7"/>
    <w:qFormat/>
    <w:rsid w:val="00C17D33"/>
    <w:pPr>
      <w:widowControl w:val="0"/>
      <w:spacing w:line="240" w:lineRule="auto"/>
    </w:pPr>
    <w:rPr>
      <w:rFonts w:eastAsia="Times New Roman"/>
      <w:b/>
      <w:lang w:val="en-US" w:eastAsia="nl-NL"/>
    </w:rPr>
  </w:style>
  <w:style w:type="character" w:customStyle="1" w:styleId="a7">
    <w:name w:val="ПООПобычный Знак"/>
    <w:link w:val="a5"/>
    <w:rsid w:val="00C17D33"/>
    <w:rPr>
      <w:rFonts w:ascii="Times New Roman" w:eastAsia="Times New Roman" w:hAnsi="Times New Roman" w:cs="Times New Roman"/>
      <w:b/>
      <w:sz w:val="24"/>
      <w:szCs w:val="24"/>
      <w:lang w:val="en-US" w:eastAsia="nl-NL"/>
    </w:rPr>
  </w:style>
  <w:style w:type="paragraph" w:styleId="a6">
    <w:name w:val="Normal (Web)"/>
    <w:aliases w:val="Обычный (Web)"/>
    <w:basedOn w:val="a"/>
    <w:link w:val="a8"/>
    <w:uiPriority w:val="99"/>
    <w:unhideWhenUsed/>
    <w:qFormat/>
    <w:rsid w:val="00C17D33"/>
    <w:rPr>
      <w:rFonts w:ascii="Times New Roman" w:hAnsi="Times New Roman" w:cs="Times New Roman"/>
      <w:sz w:val="24"/>
      <w:szCs w:val="24"/>
    </w:rPr>
  </w:style>
  <w:style w:type="paragraph" w:styleId="a9">
    <w:name w:val="footnote text"/>
    <w:basedOn w:val="a"/>
    <w:link w:val="aa"/>
    <w:uiPriority w:val="99"/>
    <w:rsid w:val="00C17D33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a">
    <w:name w:val="Текст сноски Знак"/>
    <w:basedOn w:val="a0"/>
    <w:link w:val="a9"/>
    <w:uiPriority w:val="99"/>
    <w:rsid w:val="00C17D33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b">
    <w:name w:val="footnote reference"/>
    <w:uiPriority w:val="99"/>
    <w:rsid w:val="00C17D33"/>
    <w:rPr>
      <w:rFonts w:cs="Times New Roman"/>
      <w:vertAlign w:val="superscript"/>
    </w:rPr>
  </w:style>
  <w:style w:type="character" w:styleId="ac">
    <w:name w:val="Hyperlink"/>
    <w:uiPriority w:val="99"/>
    <w:rsid w:val="00C17D33"/>
    <w:rPr>
      <w:rFonts w:cs="Times New Roman"/>
      <w:color w:val="0000FF"/>
      <w:u w:val="single"/>
    </w:rPr>
  </w:style>
  <w:style w:type="paragraph" w:styleId="ad">
    <w:name w:val="List Paragraph"/>
    <w:aliases w:val="Содержание. 2 уровень"/>
    <w:basedOn w:val="a"/>
    <w:link w:val="ae"/>
    <w:uiPriority w:val="99"/>
    <w:qFormat/>
    <w:rsid w:val="00C17D33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">
    <w:name w:val="Strong"/>
    <w:qFormat/>
    <w:rsid w:val="00C17D33"/>
    <w:rPr>
      <w:b/>
      <w:bCs/>
    </w:rPr>
  </w:style>
  <w:style w:type="character" w:customStyle="1" w:styleId="ae">
    <w:name w:val="Абзац списка Знак"/>
    <w:aliases w:val="Содержание. 2 уровень Знак"/>
    <w:link w:val="ad"/>
    <w:uiPriority w:val="99"/>
    <w:qFormat/>
    <w:locked/>
    <w:rsid w:val="00C17D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бычный (веб) Знак"/>
    <w:aliases w:val="Обычный (Web) Знак"/>
    <w:link w:val="a6"/>
    <w:uiPriority w:val="99"/>
    <w:locked/>
    <w:rsid w:val="00C17D33"/>
    <w:rPr>
      <w:rFonts w:ascii="Times New Roman" w:hAnsi="Times New Roman"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D031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03197"/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59"/>
    <w:rsid w:val="00DE783F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8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vuzlib.net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du-all.ru/" TargetMode="External"/><Relationship Id="rId17" Type="http://schemas.openxmlformats.org/officeDocument/2006/relationships/hyperlink" Target="https://www.nalog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infin.ru/ru/perfomance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iro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arant.ru/" TargetMode="External"/><Relationship Id="rId10" Type="http://schemas.openxmlformats.org/officeDocument/2006/relationships/hyperlink" Target="http://window.edu.ru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konsult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1A75C-1823-4A53-90BD-41F791184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20</Pages>
  <Words>4111</Words>
  <Characters>23437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38</cp:revision>
  <cp:lastPrinted>2024-10-29T09:08:00Z</cp:lastPrinted>
  <dcterms:created xsi:type="dcterms:W3CDTF">2020-02-25T05:34:00Z</dcterms:created>
  <dcterms:modified xsi:type="dcterms:W3CDTF">2024-12-12T17:10:00Z</dcterms:modified>
</cp:coreProperties>
</file>